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03A52" w14:textId="7AEAE212" w:rsidR="00387251" w:rsidRPr="00F744C6" w:rsidRDefault="00387251" w:rsidP="00B1268D">
      <w:pPr>
        <w:pStyle w:val="Normal1"/>
        <w:tabs>
          <w:tab w:val="left" w:pos="360"/>
        </w:tabs>
        <w:spacing w:after="0" w:line="240" w:lineRule="auto"/>
        <w:jc w:val="center"/>
        <w:rPr>
          <w:rFonts w:ascii="Times New Roman" w:hAnsi="Times New Roman" w:cs="Times New Roman"/>
          <w:b/>
          <w:color w:val="auto"/>
          <w:sz w:val="24"/>
        </w:rPr>
      </w:pPr>
      <w:r w:rsidRPr="00F744C6">
        <w:rPr>
          <w:rFonts w:ascii="Times New Roman" w:hAnsi="Times New Roman" w:cs="Times New Roman"/>
          <w:b/>
          <w:color w:val="auto"/>
          <w:sz w:val="24"/>
        </w:rPr>
        <w:t>Special Topics: Exploring Issues of Social Justice in Children’s Literature</w:t>
      </w:r>
      <w:bookmarkStart w:id="0" w:name="h.gjdgxs" w:colFirst="0" w:colLast="0"/>
      <w:bookmarkEnd w:id="0"/>
      <w:r w:rsidRPr="00F744C6">
        <w:rPr>
          <w:rFonts w:ascii="Times New Roman" w:eastAsia="Times New Roman" w:hAnsi="Times New Roman" w:cs="Times New Roman"/>
          <w:b/>
          <w:color w:val="auto"/>
          <w:sz w:val="24"/>
        </w:rPr>
        <w:t xml:space="preserve"> </w:t>
      </w:r>
    </w:p>
    <w:p w14:paraId="18E55865" w14:textId="77777777" w:rsidR="00C70BE3" w:rsidRPr="00F744C6" w:rsidRDefault="00387251" w:rsidP="00B1268D">
      <w:pPr>
        <w:pStyle w:val="Normal1"/>
        <w:tabs>
          <w:tab w:val="left" w:pos="360"/>
        </w:tabs>
        <w:spacing w:after="0" w:line="240" w:lineRule="auto"/>
        <w:jc w:val="center"/>
        <w:rPr>
          <w:rFonts w:ascii="Times New Roman" w:eastAsia="Times New Roman" w:hAnsi="Times New Roman" w:cs="Times New Roman"/>
          <w:b/>
          <w:color w:val="auto"/>
          <w:sz w:val="24"/>
        </w:rPr>
      </w:pPr>
      <w:r w:rsidRPr="00F744C6">
        <w:rPr>
          <w:rFonts w:ascii="Times New Roman" w:eastAsia="Times New Roman" w:hAnsi="Times New Roman" w:cs="Times New Roman"/>
          <w:b/>
          <w:color w:val="auto"/>
          <w:sz w:val="24"/>
        </w:rPr>
        <w:t xml:space="preserve">C&amp;T </w:t>
      </w:r>
      <w:r w:rsidR="008B2C2C" w:rsidRPr="00F744C6">
        <w:rPr>
          <w:rFonts w:ascii="Times New Roman" w:hAnsi="Times New Roman" w:cs="Times New Roman"/>
          <w:b/>
          <w:color w:val="auto"/>
          <w:sz w:val="24"/>
        </w:rPr>
        <w:t>5199</w:t>
      </w:r>
      <w:r w:rsidR="008B2C2C" w:rsidRPr="00F744C6">
        <w:rPr>
          <w:rFonts w:ascii="Times New Roman" w:eastAsia="Times New Roman" w:hAnsi="Times New Roman" w:cs="Times New Roman"/>
          <w:b/>
          <w:color w:val="auto"/>
          <w:sz w:val="24"/>
        </w:rPr>
        <w:t>: Spring 2017</w:t>
      </w:r>
    </w:p>
    <w:p w14:paraId="7AAF2B2D" w14:textId="3F8E925D" w:rsidR="00387251" w:rsidRPr="00F744C6" w:rsidRDefault="00387251" w:rsidP="00B1268D">
      <w:pPr>
        <w:jc w:val="center"/>
        <w:rPr>
          <w:rFonts w:ascii="Times New Roman" w:eastAsia="Times New Roman" w:hAnsi="Times New Roman"/>
        </w:rPr>
      </w:pPr>
      <w:r w:rsidRPr="00F744C6">
        <w:rPr>
          <w:rFonts w:ascii="Times New Roman" w:eastAsia="Times New Roman" w:hAnsi="Times New Roman"/>
        </w:rPr>
        <w:t xml:space="preserve">Dr. Detra Price-Dennis, </w:t>
      </w:r>
      <w:r w:rsidR="00041D9C" w:rsidRPr="00F744C6">
        <w:rPr>
          <w:rFonts w:ascii="Times New Roman" w:eastAsia="Times New Roman" w:hAnsi="Times New Roman"/>
        </w:rPr>
        <w:t>418</w:t>
      </w:r>
      <w:r w:rsidR="00B81F7D" w:rsidRPr="00F744C6">
        <w:rPr>
          <w:rFonts w:ascii="Times New Roman" w:eastAsia="Times New Roman" w:hAnsi="Times New Roman"/>
        </w:rPr>
        <w:t xml:space="preserve"> </w:t>
      </w:r>
      <w:r w:rsidR="00041D9C" w:rsidRPr="00F744C6">
        <w:rPr>
          <w:rFonts w:ascii="Times New Roman" w:eastAsia="Times New Roman" w:hAnsi="Times New Roman"/>
        </w:rPr>
        <w:t>Zankel Hall</w:t>
      </w:r>
    </w:p>
    <w:p w14:paraId="11A534F4" w14:textId="7A8E9B9B" w:rsidR="006019A2" w:rsidRPr="00F744C6" w:rsidRDefault="006019A2" w:rsidP="00B1268D">
      <w:pPr>
        <w:pStyle w:val="Normal1"/>
        <w:tabs>
          <w:tab w:val="left" w:pos="360"/>
        </w:tabs>
        <w:spacing w:after="0" w:line="240" w:lineRule="auto"/>
        <w:jc w:val="center"/>
        <w:rPr>
          <w:rFonts w:ascii="Times New Roman" w:eastAsia="Times New Roman" w:hAnsi="Times New Roman" w:cs="Times New Roman"/>
          <w:b/>
          <w:color w:val="auto"/>
          <w:sz w:val="24"/>
        </w:rPr>
      </w:pPr>
      <w:r w:rsidRPr="00F744C6">
        <w:rPr>
          <w:rFonts w:ascii="Times New Roman" w:eastAsia="Times New Roman" w:hAnsi="Times New Roman" w:cs="Times New Roman"/>
          <w:b/>
          <w:color w:val="auto"/>
          <w:sz w:val="24"/>
        </w:rPr>
        <w:t>Office Hours</w:t>
      </w:r>
      <w:r w:rsidRPr="00F744C6">
        <w:rPr>
          <w:rFonts w:ascii="Times New Roman" w:eastAsia="Times New Roman" w:hAnsi="Times New Roman" w:cs="Times New Roman"/>
          <w:color w:val="auto"/>
          <w:sz w:val="24"/>
        </w:rPr>
        <w:t xml:space="preserve">: </w:t>
      </w:r>
      <w:r w:rsidR="00C70BE3" w:rsidRPr="00F744C6">
        <w:rPr>
          <w:rFonts w:ascii="Times New Roman" w:eastAsia="Times New Roman" w:hAnsi="Times New Roman" w:cs="Times New Roman"/>
          <w:b/>
          <w:color w:val="auto"/>
          <w:sz w:val="24"/>
        </w:rPr>
        <w:t>Tuesdays, 3:15-5:00p.m. &amp; Wednesdays, 11:15am-12</w:t>
      </w:r>
      <w:r w:rsidR="00187FA2" w:rsidRPr="00F744C6">
        <w:rPr>
          <w:rFonts w:ascii="Times New Roman" w:eastAsia="Times New Roman" w:hAnsi="Times New Roman" w:cs="Times New Roman"/>
          <w:b/>
          <w:color w:val="auto"/>
          <w:sz w:val="24"/>
        </w:rPr>
        <w:t>: 15pm</w:t>
      </w:r>
    </w:p>
    <w:p w14:paraId="3D0D90C9" w14:textId="4998764D" w:rsidR="006019A2" w:rsidRPr="00F744C6" w:rsidRDefault="006019A2" w:rsidP="00B1268D">
      <w:pPr>
        <w:pStyle w:val="Normal1"/>
        <w:tabs>
          <w:tab w:val="left" w:pos="360"/>
        </w:tabs>
        <w:spacing w:after="0" w:line="240" w:lineRule="auto"/>
        <w:jc w:val="center"/>
        <w:rPr>
          <w:rFonts w:ascii="Times New Roman" w:eastAsia="Times New Roman" w:hAnsi="Times New Roman" w:cs="Times New Roman"/>
          <w:color w:val="auto"/>
          <w:sz w:val="24"/>
        </w:rPr>
      </w:pPr>
      <w:r w:rsidRPr="00F744C6">
        <w:rPr>
          <w:rFonts w:ascii="Times New Roman" w:eastAsia="Times New Roman" w:hAnsi="Times New Roman" w:cs="Times New Roman"/>
          <w:b/>
          <w:color w:val="auto"/>
          <w:sz w:val="24"/>
        </w:rPr>
        <w:t>E</w:t>
      </w:r>
      <w:r w:rsidR="00387251" w:rsidRPr="00F744C6">
        <w:rPr>
          <w:rFonts w:ascii="Times New Roman" w:eastAsia="Times New Roman" w:hAnsi="Times New Roman" w:cs="Times New Roman"/>
          <w:b/>
          <w:color w:val="auto"/>
          <w:sz w:val="24"/>
        </w:rPr>
        <w:t>mail</w:t>
      </w:r>
      <w:r w:rsidR="00387251" w:rsidRPr="00F744C6">
        <w:rPr>
          <w:rFonts w:ascii="Times New Roman" w:eastAsia="Times New Roman" w:hAnsi="Times New Roman" w:cs="Times New Roman"/>
          <w:color w:val="auto"/>
          <w:sz w:val="24"/>
        </w:rPr>
        <w:t>:</w:t>
      </w:r>
      <w:r w:rsidR="004574D3" w:rsidRPr="00F744C6">
        <w:rPr>
          <w:rFonts w:ascii="Times New Roman" w:eastAsia="Times New Roman" w:hAnsi="Times New Roman" w:cs="Times New Roman"/>
          <w:color w:val="auto"/>
          <w:sz w:val="24"/>
        </w:rPr>
        <w:t xml:space="preserve"> </w:t>
      </w:r>
      <w:r w:rsidR="00387251" w:rsidRPr="00F744C6">
        <w:rPr>
          <w:rFonts w:ascii="Times New Roman" w:eastAsia="Times New Roman" w:hAnsi="Times New Roman" w:cs="Times New Roman"/>
          <w:color w:val="auto"/>
          <w:sz w:val="24"/>
        </w:rPr>
        <w:t xml:space="preserve">detra.price-dennis@tc.columbia.edu </w:t>
      </w:r>
    </w:p>
    <w:p w14:paraId="58869136" w14:textId="39DC01EC" w:rsidR="00387251" w:rsidRPr="00F744C6" w:rsidRDefault="006019A2" w:rsidP="00B1268D">
      <w:pPr>
        <w:pStyle w:val="Normal1"/>
        <w:tabs>
          <w:tab w:val="left" w:pos="360"/>
        </w:tabs>
        <w:spacing w:after="0" w:line="240" w:lineRule="auto"/>
        <w:jc w:val="center"/>
        <w:rPr>
          <w:rFonts w:ascii="Times New Roman" w:hAnsi="Times New Roman" w:cs="Times New Roman"/>
          <w:color w:val="auto"/>
          <w:sz w:val="24"/>
        </w:rPr>
      </w:pPr>
      <w:r w:rsidRPr="00F744C6">
        <w:rPr>
          <w:rFonts w:ascii="Times New Roman" w:eastAsia="Times New Roman" w:hAnsi="Times New Roman" w:cs="Times New Roman"/>
          <w:b/>
          <w:color w:val="auto"/>
          <w:sz w:val="24"/>
        </w:rPr>
        <w:t>Course website</w:t>
      </w:r>
      <w:r w:rsidRPr="00F744C6">
        <w:rPr>
          <w:rFonts w:ascii="Times New Roman" w:eastAsia="Times New Roman" w:hAnsi="Times New Roman" w:cs="Times New Roman"/>
          <w:color w:val="auto"/>
          <w:sz w:val="24"/>
        </w:rPr>
        <w:t>: http://socialjusticeliterature.weebly.com/</w:t>
      </w:r>
      <w:r w:rsidR="00387251" w:rsidRPr="00F744C6">
        <w:rPr>
          <w:rFonts w:ascii="Times New Roman" w:eastAsia="Times New Roman" w:hAnsi="Times New Roman" w:cs="Times New Roman"/>
          <w:color w:val="auto"/>
          <w:sz w:val="24"/>
        </w:rPr>
        <w:t xml:space="preserve"> </w:t>
      </w:r>
    </w:p>
    <w:p w14:paraId="774A58CB" w14:textId="77777777" w:rsidR="00387251" w:rsidRPr="00F744C6" w:rsidRDefault="00387251" w:rsidP="00B1268D">
      <w:pPr>
        <w:rPr>
          <w:rFonts w:ascii="Times New Roman" w:hAnsi="Times New Roman"/>
        </w:rPr>
      </w:pPr>
    </w:p>
    <w:p w14:paraId="73676795" w14:textId="77777777" w:rsidR="00FC24AB" w:rsidRPr="00F744C6" w:rsidRDefault="00417517" w:rsidP="00FC24AB">
      <w:pPr>
        <w:spacing w:after="80"/>
        <w:ind w:left="-450"/>
        <w:rPr>
          <w:rFonts w:ascii="Times New Roman" w:hAnsi="Times New Roman"/>
          <w:b/>
        </w:rPr>
      </w:pPr>
      <w:r w:rsidRPr="00F744C6">
        <w:rPr>
          <w:rFonts w:ascii="Times New Roman" w:hAnsi="Times New Roman"/>
          <w:b/>
        </w:rPr>
        <w:t>COURSE OVERVIEW</w:t>
      </w:r>
    </w:p>
    <w:p w14:paraId="10207FE6" w14:textId="4A72C0EE" w:rsidR="006019A2" w:rsidRPr="00F744C6" w:rsidRDefault="00AB7139" w:rsidP="004E00A4">
      <w:pPr>
        <w:rPr>
          <w:rFonts w:ascii="Times New Roman" w:hAnsi="Times New Roman"/>
        </w:rPr>
      </w:pPr>
      <w:r w:rsidRPr="00F744C6">
        <w:rPr>
          <w:rFonts w:ascii="Times New Roman" w:hAnsi="Times New Roman"/>
        </w:rPr>
        <w:t xml:space="preserve">In this course, we will explore the role that children’s literature has in society’s understanding of social justice issues by asking: In what ways can children’s literature contribute to conversations about justice, equality, and social change in the 21st century? This question directs our attention to the sociopolitical nature of children’s books as we examine diverse children’s literature that addresses issues of social justice (past and present), the sociopolitical context in which this literature was written, and strategies for fostering response and understanding in K-8 classrooms. </w:t>
      </w:r>
    </w:p>
    <w:p w14:paraId="208FBCBA" w14:textId="77777777" w:rsidR="006019A2" w:rsidRPr="00F744C6" w:rsidRDefault="006019A2" w:rsidP="00B1268D">
      <w:pPr>
        <w:spacing w:after="80"/>
        <w:rPr>
          <w:rFonts w:ascii="Times New Roman" w:hAnsi="Times New Roman"/>
          <w:b/>
        </w:rPr>
      </w:pPr>
    </w:p>
    <w:p w14:paraId="4D31F212" w14:textId="2B4C2969" w:rsidR="006019A2" w:rsidRPr="00F744C6" w:rsidRDefault="00417517" w:rsidP="00B1268D">
      <w:pPr>
        <w:spacing w:after="80"/>
        <w:ind w:left="-450"/>
        <w:rPr>
          <w:rFonts w:ascii="Times New Roman" w:hAnsi="Times New Roman"/>
          <w:b/>
        </w:rPr>
      </w:pPr>
      <w:r w:rsidRPr="00F744C6">
        <w:rPr>
          <w:rFonts w:ascii="Times New Roman" w:hAnsi="Times New Roman"/>
          <w:b/>
        </w:rPr>
        <w:t>COURSE OBJECTIVES</w:t>
      </w:r>
    </w:p>
    <w:p w14:paraId="2B77420E" w14:textId="0D2119A4" w:rsidR="00D2522A" w:rsidRPr="00F744C6" w:rsidRDefault="00D2522A" w:rsidP="00B1268D">
      <w:pPr>
        <w:rPr>
          <w:rFonts w:ascii="Times New Roman" w:hAnsi="Times New Roman"/>
        </w:rPr>
      </w:pPr>
      <w:r w:rsidRPr="00F744C6">
        <w:rPr>
          <w:rFonts w:ascii="Times New Roman" w:hAnsi="Times New Roman"/>
        </w:rPr>
        <w:t xml:space="preserve">In this course, students will evaluate and analyze depictions and aspects of social justice and injustice in children’s literature. We will consider topics such as racism, class, gender, power, publishing trends, and ideology </w:t>
      </w:r>
      <w:r w:rsidR="00AB7139" w:rsidRPr="00F744C6">
        <w:rPr>
          <w:rFonts w:ascii="Times New Roman" w:hAnsi="Times New Roman"/>
        </w:rPr>
        <w:t>as</w:t>
      </w:r>
      <w:r w:rsidR="00FC24AB" w:rsidRPr="00F744C6">
        <w:rPr>
          <w:rFonts w:ascii="Times New Roman" w:hAnsi="Times New Roman"/>
        </w:rPr>
        <w:t xml:space="preserve"> we strive to understand the role and contributions of children’s literature relative to some central purposes of social justice, equality, and social change in the 21st century. </w:t>
      </w:r>
      <w:r w:rsidR="00AB7139" w:rsidRPr="00F744C6">
        <w:rPr>
          <w:rFonts w:ascii="Times New Roman" w:hAnsi="Times New Roman"/>
        </w:rPr>
        <w:t>The goals of the course are:</w:t>
      </w:r>
    </w:p>
    <w:p w14:paraId="52646CD8" w14:textId="5749FF82" w:rsidR="006019A2" w:rsidRPr="00F744C6" w:rsidRDefault="006019A2" w:rsidP="00B1268D">
      <w:pPr>
        <w:rPr>
          <w:rFonts w:ascii="Times New Roman" w:hAnsi="Times New Roman"/>
        </w:rPr>
      </w:pPr>
      <w:r w:rsidRPr="00F744C6">
        <w:rPr>
          <w:rFonts w:ascii="Times New Roman" w:hAnsi="Times New Roman"/>
        </w:rPr>
        <w:t xml:space="preserve">1. </w:t>
      </w:r>
      <w:r w:rsidR="00A745BC" w:rsidRPr="00F744C6">
        <w:rPr>
          <w:rFonts w:ascii="Times New Roman" w:hAnsi="Times New Roman"/>
        </w:rPr>
        <w:t xml:space="preserve">To cultivate </w:t>
      </w:r>
      <w:r w:rsidRPr="00F744C6">
        <w:rPr>
          <w:rFonts w:ascii="Times New Roman" w:hAnsi="Times New Roman"/>
        </w:rPr>
        <w:t>an awareness of literature about</w:t>
      </w:r>
      <w:r w:rsidR="00407C7A" w:rsidRPr="00F744C6">
        <w:rPr>
          <w:rFonts w:ascii="Times New Roman" w:hAnsi="Times New Roman"/>
        </w:rPr>
        <w:t xml:space="preserve">, </w:t>
      </w:r>
      <w:r w:rsidRPr="00F744C6">
        <w:rPr>
          <w:rFonts w:ascii="Times New Roman" w:hAnsi="Times New Roman"/>
        </w:rPr>
        <w:t xml:space="preserve">and resources related to, </w:t>
      </w:r>
      <w:r w:rsidR="004574D3" w:rsidRPr="00F744C6">
        <w:rPr>
          <w:rFonts w:ascii="Times New Roman" w:hAnsi="Times New Roman"/>
        </w:rPr>
        <w:t>social justice</w:t>
      </w:r>
      <w:r w:rsidRPr="00F744C6">
        <w:rPr>
          <w:rFonts w:ascii="Times New Roman" w:hAnsi="Times New Roman"/>
        </w:rPr>
        <w:t xml:space="preserve"> in the United States</w:t>
      </w:r>
      <w:r w:rsidR="004574D3" w:rsidRPr="00F744C6">
        <w:rPr>
          <w:rFonts w:ascii="Times New Roman" w:hAnsi="Times New Roman"/>
        </w:rPr>
        <w:t>;</w:t>
      </w:r>
    </w:p>
    <w:p w14:paraId="71B08072" w14:textId="09E654B7" w:rsidR="006019A2" w:rsidRPr="00F744C6" w:rsidRDefault="006019A2" w:rsidP="00B1268D">
      <w:pPr>
        <w:rPr>
          <w:rFonts w:ascii="Times New Roman" w:hAnsi="Times New Roman"/>
        </w:rPr>
      </w:pPr>
      <w:r w:rsidRPr="00F744C6">
        <w:rPr>
          <w:rFonts w:ascii="Times New Roman" w:hAnsi="Times New Roman"/>
        </w:rPr>
        <w:t xml:space="preserve">2. </w:t>
      </w:r>
      <w:r w:rsidR="003F7E07" w:rsidRPr="00F744C6">
        <w:rPr>
          <w:rFonts w:ascii="Times New Roman" w:hAnsi="Times New Roman"/>
        </w:rPr>
        <w:t>To gain a deeper understand of ourselves</w:t>
      </w:r>
      <w:r w:rsidR="006C2948" w:rsidRPr="00F744C6">
        <w:rPr>
          <w:rFonts w:ascii="Times New Roman" w:hAnsi="Times New Roman"/>
        </w:rPr>
        <w:t xml:space="preserve"> </w:t>
      </w:r>
      <w:r w:rsidR="007874BC" w:rsidRPr="00F744C6">
        <w:rPr>
          <w:rFonts w:ascii="Times New Roman" w:hAnsi="Times New Roman"/>
        </w:rPr>
        <w:t xml:space="preserve">as </w:t>
      </w:r>
      <w:r w:rsidRPr="00F744C6">
        <w:rPr>
          <w:rFonts w:ascii="Times New Roman" w:hAnsi="Times New Roman"/>
        </w:rPr>
        <w:t>we read and respond to a variety of culturally diverse children’s literature</w:t>
      </w:r>
      <w:r w:rsidR="004574D3" w:rsidRPr="00F744C6">
        <w:rPr>
          <w:rFonts w:ascii="Times New Roman" w:hAnsi="Times New Roman"/>
        </w:rPr>
        <w:t xml:space="preserve"> that examines issues of equity in society;</w:t>
      </w:r>
    </w:p>
    <w:p w14:paraId="1B3C776C" w14:textId="644CAA8C" w:rsidR="006019A2" w:rsidRPr="00F744C6" w:rsidRDefault="007874BC" w:rsidP="00B1268D">
      <w:pPr>
        <w:rPr>
          <w:rFonts w:ascii="Times New Roman" w:hAnsi="Times New Roman"/>
        </w:rPr>
      </w:pPr>
      <w:r w:rsidRPr="00F744C6">
        <w:rPr>
          <w:rFonts w:ascii="Times New Roman" w:hAnsi="Times New Roman"/>
        </w:rPr>
        <w:t xml:space="preserve">3. </w:t>
      </w:r>
      <w:r w:rsidR="00E33E36" w:rsidRPr="00F744C6">
        <w:rPr>
          <w:rFonts w:ascii="Times New Roman" w:hAnsi="Times New Roman"/>
        </w:rPr>
        <w:t xml:space="preserve">To analyze </w:t>
      </w:r>
      <w:r w:rsidR="006019A2" w:rsidRPr="00F744C6">
        <w:rPr>
          <w:rFonts w:ascii="Times New Roman" w:hAnsi="Times New Roman"/>
        </w:rPr>
        <w:t xml:space="preserve">literary, aesthetic, sociopolitical, and cultural issues and controversies related to </w:t>
      </w:r>
      <w:r w:rsidR="004574D3" w:rsidRPr="00F744C6">
        <w:rPr>
          <w:rFonts w:ascii="Times New Roman" w:hAnsi="Times New Roman"/>
        </w:rPr>
        <w:t>social justice topics in</w:t>
      </w:r>
      <w:r w:rsidR="006019A2" w:rsidRPr="00F744C6">
        <w:rPr>
          <w:rFonts w:ascii="Times New Roman" w:hAnsi="Times New Roman"/>
        </w:rPr>
        <w:t xml:space="preserve"> children’s literature</w:t>
      </w:r>
      <w:r w:rsidR="004574D3" w:rsidRPr="00F744C6">
        <w:rPr>
          <w:rFonts w:ascii="Times New Roman" w:hAnsi="Times New Roman"/>
        </w:rPr>
        <w:t>;</w:t>
      </w:r>
    </w:p>
    <w:p w14:paraId="0A7B7CC3" w14:textId="6C37B44B" w:rsidR="00DA075F" w:rsidRPr="00F744C6" w:rsidRDefault="007874BC" w:rsidP="00B1268D">
      <w:pPr>
        <w:rPr>
          <w:rFonts w:ascii="Times New Roman" w:hAnsi="Times New Roman"/>
        </w:rPr>
      </w:pPr>
      <w:r w:rsidRPr="00F744C6">
        <w:rPr>
          <w:rFonts w:ascii="Times New Roman" w:hAnsi="Times New Roman"/>
        </w:rPr>
        <w:t xml:space="preserve">4. </w:t>
      </w:r>
      <w:r w:rsidR="00E33E36" w:rsidRPr="00F744C6">
        <w:rPr>
          <w:rFonts w:ascii="Times New Roman" w:hAnsi="Times New Roman"/>
        </w:rPr>
        <w:t>To explore</w:t>
      </w:r>
      <w:r w:rsidR="006C2948" w:rsidRPr="00F744C6">
        <w:rPr>
          <w:rFonts w:ascii="Times New Roman" w:hAnsi="Times New Roman"/>
        </w:rPr>
        <w:t xml:space="preserve"> </w:t>
      </w:r>
      <w:r w:rsidR="006019A2" w:rsidRPr="00F744C6">
        <w:rPr>
          <w:rFonts w:ascii="Times New Roman" w:hAnsi="Times New Roman"/>
        </w:rPr>
        <w:t>strate</w:t>
      </w:r>
      <w:r w:rsidRPr="00F744C6">
        <w:rPr>
          <w:rFonts w:ascii="Times New Roman" w:hAnsi="Times New Roman"/>
        </w:rPr>
        <w:t xml:space="preserve">gies for reading </w:t>
      </w:r>
      <w:r w:rsidR="00010EF9" w:rsidRPr="00F744C6">
        <w:rPr>
          <w:rFonts w:ascii="Times New Roman" w:hAnsi="Times New Roman"/>
        </w:rPr>
        <w:t xml:space="preserve">about </w:t>
      </w:r>
      <w:r w:rsidRPr="00F744C6">
        <w:rPr>
          <w:rFonts w:ascii="Times New Roman" w:hAnsi="Times New Roman"/>
        </w:rPr>
        <w:t xml:space="preserve">and responding </w:t>
      </w:r>
      <w:r w:rsidR="006019A2" w:rsidRPr="00F744C6">
        <w:rPr>
          <w:rFonts w:ascii="Times New Roman" w:hAnsi="Times New Roman"/>
        </w:rPr>
        <w:t xml:space="preserve">to </w:t>
      </w:r>
      <w:r w:rsidR="004574D3" w:rsidRPr="00F744C6">
        <w:rPr>
          <w:rFonts w:ascii="Times New Roman" w:hAnsi="Times New Roman"/>
        </w:rPr>
        <w:t>social justice topics in</w:t>
      </w:r>
      <w:r w:rsidR="006019A2" w:rsidRPr="00F744C6">
        <w:rPr>
          <w:rFonts w:ascii="Times New Roman" w:hAnsi="Times New Roman"/>
        </w:rPr>
        <w:t xml:space="preserve"> children’s literature in K-8 classrooms</w:t>
      </w:r>
      <w:r w:rsidR="004574D3" w:rsidRPr="00F744C6">
        <w:rPr>
          <w:rFonts w:ascii="Times New Roman" w:hAnsi="Times New Roman"/>
        </w:rPr>
        <w:t>.</w:t>
      </w:r>
    </w:p>
    <w:p w14:paraId="7FB27EC7" w14:textId="77777777" w:rsidR="000D3746" w:rsidRPr="00F744C6" w:rsidRDefault="000D3746" w:rsidP="00B1268D">
      <w:pPr>
        <w:spacing w:after="80"/>
        <w:ind w:left="-450"/>
        <w:rPr>
          <w:rFonts w:ascii="Times New Roman" w:hAnsi="Times New Roman"/>
          <w:b/>
        </w:rPr>
      </w:pPr>
    </w:p>
    <w:p w14:paraId="22C0B83B" w14:textId="5668708C" w:rsidR="000D3746" w:rsidRPr="00F744C6" w:rsidRDefault="000D3746" w:rsidP="00B1268D">
      <w:pPr>
        <w:spacing w:after="80"/>
        <w:ind w:left="-450"/>
        <w:rPr>
          <w:rFonts w:ascii="Times New Roman" w:hAnsi="Times New Roman"/>
          <w:b/>
        </w:rPr>
      </w:pPr>
      <w:r w:rsidRPr="00F744C6">
        <w:rPr>
          <w:rFonts w:ascii="Times New Roman" w:hAnsi="Times New Roman"/>
          <w:b/>
        </w:rPr>
        <w:t>COURSE READINGS</w:t>
      </w:r>
    </w:p>
    <w:p w14:paraId="651FE4D3" w14:textId="77777777" w:rsidR="00417517" w:rsidRPr="00F744C6" w:rsidRDefault="00417517" w:rsidP="00417517">
      <w:pPr>
        <w:spacing w:after="80"/>
        <w:ind w:left="-450" w:firstLine="450"/>
        <w:rPr>
          <w:rFonts w:ascii="Times New Roman" w:hAnsi="Times New Roman"/>
          <w:b/>
        </w:rPr>
      </w:pPr>
      <w:r w:rsidRPr="00F744C6">
        <w:rPr>
          <w:rFonts w:ascii="Times New Roman" w:hAnsi="Times New Roman"/>
          <w:b/>
        </w:rPr>
        <w:t>Required Textbooks</w:t>
      </w:r>
    </w:p>
    <w:p w14:paraId="478C80B0" w14:textId="77777777" w:rsidR="00417517" w:rsidRPr="00F744C6" w:rsidRDefault="00F35718" w:rsidP="00417517">
      <w:pPr>
        <w:spacing w:after="80"/>
        <w:ind w:left="360" w:hanging="360"/>
        <w:rPr>
          <w:rFonts w:ascii="Times New Roman" w:hAnsi="Times New Roman"/>
          <w:b/>
        </w:rPr>
      </w:pPr>
      <w:r w:rsidRPr="00F744C6">
        <w:rPr>
          <w:rFonts w:ascii="Times New Roman" w:hAnsi="Times New Roman"/>
        </w:rPr>
        <w:t xml:space="preserve">Botelho, M. J., &amp; Rudman, M. K. (2009). </w:t>
      </w:r>
      <w:r w:rsidRPr="00F744C6">
        <w:rPr>
          <w:rFonts w:ascii="Times New Roman" w:hAnsi="Times New Roman"/>
          <w:bCs/>
          <w:i/>
        </w:rPr>
        <w:t>Critical multicultural analysis of children's</w:t>
      </w:r>
      <w:r w:rsidR="00417517" w:rsidRPr="00F744C6">
        <w:rPr>
          <w:rFonts w:ascii="Times New Roman" w:hAnsi="Times New Roman"/>
          <w:bCs/>
          <w:i/>
        </w:rPr>
        <w:t xml:space="preserve"> </w:t>
      </w:r>
      <w:r w:rsidRPr="00F744C6">
        <w:rPr>
          <w:rFonts w:ascii="Times New Roman" w:hAnsi="Times New Roman"/>
          <w:bCs/>
          <w:i/>
        </w:rPr>
        <w:t>literature</w:t>
      </w:r>
      <w:r w:rsidRPr="00F744C6">
        <w:rPr>
          <w:rFonts w:ascii="Times New Roman" w:hAnsi="Times New Roman"/>
          <w:i/>
        </w:rPr>
        <w:t xml:space="preserve">: </w:t>
      </w:r>
      <w:r w:rsidRPr="00F744C6">
        <w:rPr>
          <w:rFonts w:ascii="Times New Roman" w:hAnsi="Times New Roman"/>
          <w:bCs/>
          <w:i/>
        </w:rPr>
        <w:t>mirrors</w:t>
      </w:r>
      <w:r w:rsidRPr="00F744C6">
        <w:rPr>
          <w:rFonts w:ascii="Times New Roman" w:hAnsi="Times New Roman"/>
          <w:i/>
        </w:rPr>
        <w:t xml:space="preserve">, </w:t>
      </w:r>
      <w:r w:rsidRPr="00F744C6">
        <w:rPr>
          <w:rFonts w:ascii="Times New Roman" w:hAnsi="Times New Roman"/>
          <w:bCs/>
          <w:i/>
        </w:rPr>
        <w:t>windows and doors</w:t>
      </w:r>
      <w:r w:rsidRPr="00F744C6">
        <w:rPr>
          <w:rFonts w:ascii="Times New Roman" w:hAnsi="Times New Roman"/>
        </w:rPr>
        <w:t>. New York</w:t>
      </w:r>
      <w:r w:rsidR="00FC6B12" w:rsidRPr="00F744C6">
        <w:rPr>
          <w:rFonts w:ascii="Times New Roman" w:hAnsi="Times New Roman"/>
        </w:rPr>
        <w:t>, NY: Routledge.</w:t>
      </w:r>
    </w:p>
    <w:p w14:paraId="1297CE54" w14:textId="77777777" w:rsidR="00417517" w:rsidRPr="00F744C6" w:rsidRDefault="00B6610D" w:rsidP="00417517">
      <w:pPr>
        <w:spacing w:after="80"/>
        <w:ind w:left="360" w:hanging="360"/>
        <w:rPr>
          <w:rFonts w:ascii="Times New Roman" w:hAnsi="Times New Roman"/>
          <w:b/>
        </w:rPr>
      </w:pPr>
      <w:r w:rsidRPr="00F744C6">
        <w:rPr>
          <w:rFonts w:ascii="Times New Roman" w:hAnsi="Times New Roman"/>
        </w:rPr>
        <w:t>Coat</w:t>
      </w:r>
      <w:r w:rsidR="00FC6B12" w:rsidRPr="00F744C6">
        <w:rPr>
          <w:rFonts w:ascii="Times New Roman" w:hAnsi="Times New Roman"/>
        </w:rPr>
        <w:t>e</w:t>
      </w:r>
      <w:r w:rsidRPr="00F744C6">
        <w:rPr>
          <w:rFonts w:ascii="Times New Roman" w:hAnsi="Times New Roman"/>
        </w:rPr>
        <w:t xml:space="preserve">s, T. (2015) </w:t>
      </w:r>
      <w:r w:rsidRPr="00F744C6">
        <w:rPr>
          <w:rFonts w:ascii="Times New Roman" w:hAnsi="Times New Roman"/>
          <w:i/>
        </w:rPr>
        <w:t>Between the world and me</w:t>
      </w:r>
      <w:r w:rsidRPr="00F744C6">
        <w:rPr>
          <w:rFonts w:ascii="Times New Roman" w:hAnsi="Times New Roman"/>
        </w:rPr>
        <w:t>.</w:t>
      </w:r>
      <w:r w:rsidR="00FC6B12" w:rsidRPr="00F744C6">
        <w:rPr>
          <w:rFonts w:ascii="Times New Roman" w:hAnsi="Times New Roman"/>
        </w:rPr>
        <w:t xml:space="preserve"> New York, NY: Random House.</w:t>
      </w:r>
    </w:p>
    <w:p w14:paraId="1595A162" w14:textId="77777777" w:rsidR="00417517" w:rsidRPr="00F744C6" w:rsidRDefault="00417517" w:rsidP="00417517">
      <w:pPr>
        <w:spacing w:after="80"/>
        <w:ind w:left="360" w:hanging="360"/>
        <w:rPr>
          <w:rFonts w:ascii="Times New Roman" w:eastAsia="Times New Roman" w:hAnsi="Times New Roman"/>
          <w:b/>
          <w:shd w:val="clear" w:color="auto" w:fill="FFFFFF"/>
        </w:rPr>
      </w:pPr>
    </w:p>
    <w:p w14:paraId="5017F98A" w14:textId="77777777" w:rsidR="00417517" w:rsidRPr="00F744C6" w:rsidRDefault="006E27AD" w:rsidP="00417517">
      <w:pPr>
        <w:spacing w:after="80"/>
        <w:ind w:left="360" w:hanging="360"/>
        <w:rPr>
          <w:rFonts w:ascii="Times New Roman" w:hAnsi="Times New Roman"/>
          <w:b/>
        </w:rPr>
      </w:pPr>
      <w:r w:rsidRPr="00F744C6">
        <w:rPr>
          <w:rFonts w:ascii="Times New Roman" w:eastAsia="Times New Roman" w:hAnsi="Times New Roman"/>
          <w:b/>
          <w:shd w:val="clear" w:color="auto" w:fill="FFFFFF"/>
        </w:rPr>
        <w:t>Required Children’s Literature</w:t>
      </w:r>
    </w:p>
    <w:p w14:paraId="14F7F119" w14:textId="77777777" w:rsidR="00417517" w:rsidRPr="00F744C6" w:rsidRDefault="006E27AD" w:rsidP="00417517">
      <w:pPr>
        <w:spacing w:after="80"/>
        <w:ind w:left="360" w:hanging="360"/>
        <w:rPr>
          <w:rFonts w:ascii="Times New Roman" w:hAnsi="Times New Roman"/>
          <w:b/>
        </w:rPr>
      </w:pPr>
      <w:r w:rsidRPr="00F744C6">
        <w:rPr>
          <w:rFonts w:ascii="Times New Roman" w:hAnsi="Times New Roman"/>
        </w:rPr>
        <w:t xml:space="preserve">De La Peña, M. (2015). </w:t>
      </w:r>
      <w:r w:rsidR="00041D9C" w:rsidRPr="00F744C6">
        <w:rPr>
          <w:rFonts w:ascii="Times New Roman" w:hAnsi="Times New Roman"/>
          <w:i/>
        </w:rPr>
        <w:t>Last S</w:t>
      </w:r>
      <w:r w:rsidRPr="00F744C6">
        <w:rPr>
          <w:rFonts w:ascii="Times New Roman" w:hAnsi="Times New Roman"/>
          <w:i/>
        </w:rPr>
        <w:t>top on Market Street</w:t>
      </w:r>
      <w:r w:rsidRPr="00F744C6">
        <w:rPr>
          <w:rFonts w:ascii="Times New Roman" w:hAnsi="Times New Roman"/>
        </w:rPr>
        <w:t>. New York, NY: G.P. Putnam’s Sons.</w:t>
      </w:r>
    </w:p>
    <w:p w14:paraId="4B9220B4" w14:textId="77777777" w:rsidR="00417517" w:rsidRPr="00F744C6" w:rsidRDefault="006E27AD" w:rsidP="00417517">
      <w:pPr>
        <w:spacing w:after="80"/>
        <w:ind w:left="360" w:hanging="360"/>
        <w:rPr>
          <w:rFonts w:ascii="Times New Roman" w:hAnsi="Times New Roman"/>
          <w:b/>
        </w:rPr>
      </w:pPr>
      <w:r w:rsidRPr="00F744C6">
        <w:rPr>
          <w:rFonts w:ascii="Times New Roman" w:hAnsi="Times New Roman"/>
        </w:rPr>
        <w:t xml:space="preserve">Draper, S. M. (2015). </w:t>
      </w:r>
      <w:r w:rsidR="00041D9C" w:rsidRPr="00F744C6">
        <w:rPr>
          <w:rFonts w:ascii="Times New Roman" w:hAnsi="Times New Roman"/>
          <w:i/>
        </w:rPr>
        <w:t>Stella by S</w:t>
      </w:r>
      <w:r w:rsidRPr="00F744C6">
        <w:rPr>
          <w:rFonts w:ascii="Times New Roman" w:hAnsi="Times New Roman"/>
          <w:i/>
        </w:rPr>
        <w:t>tarlight.</w:t>
      </w:r>
      <w:r w:rsidR="00E93AFC" w:rsidRPr="00F744C6">
        <w:rPr>
          <w:rFonts w:ascii="Times New Roman" w:hAnsi="Times New Roman"/>
        </w:rPr>
        <w:t xml:space="preserve"> New York, NY: Athene</w:t>
      </w:r>
      <w:r w:rsidRPr="00F744C6">
        <w:rPr>
          <w:rFonts w:ascii="Times New Roman" w:hAnsi="Times New Roman"/>
        </w:rPr>
        <w:t>um.</w:t>
      </w:r>
    </w:p>
    <w:p w14:paraId="390E5E4E" w14:textId="77777777" w:rsidR="00417517" w:rsidRPr="00F744C6" w:rsidRDefault="006E27AD" w:rsidP="00417517">
      <w:pPr>
        <w:spacing w:after="80"/>
        <w:ind w:left="360" w:hanging="360"/>
        <w:rPr>
          <w:rFonts w:ascii="Times New Roman" w:hAnsi="Times New Roman"/>
          <w:b/>
        </w:rPr>
      </w:pPr>
      <w:r w:rsidRPr="00F744C6">
        <w:rPr>
          <w:rFonts w:ascii="Times New Roman" w:hAnsi="Times New Roman"/>
          <w:iCs/>
        </w:rPr>
        <w:t>Dumont, J.F. (2014).</w:t>
      </w:r>
      <w:r w:rsidRPr="00F744C6">
        <w:rPr>
          <w:rFonts w:ascii="Times New Roman" w:hAnsi="Times New Roman"/>
          <w:i/>
          <w:iCs/>
        </w:rPr>
        <w:t xml:space="preserve"> The Sheep Go On Strike. </w:t>
      </w:r>
      <w:r w:rsidRPr="00F744C6">
        <w:rPr>
          <w:rFonts w:ascii="Times New Roman" w:hAnsi="Times New Roman"/>
          <w:iCs/>
        </w:rPr>
        <w:t>Grand R</w:t>
      </w:r>
      <w:r w:rsidR="00417517" w:rsidRPr="00F744C6">
        <w:rPr>
          <w:rFonts w:ascii="Times New Roman" w:hAnsi="Times New Roman"/>
          <w:iCs/>
        </w:rPr>
        <w:t xml:space="preserve">apids, Michigan: Eerdmans Books </w:t>
      </w:r>
      <w:r w:rsidRPr="00F744C6">
        <w:rPr>
          <w:rFonts w:ascii="Times New Roman" w:hAnsi="Times New Roman"/>
          <w:iCs/>
        </w:rPr>
        <w:t>for Young Readers.</w:t>
      </w:r>
    </w:p>
    <w:p w14:paraId="61753F15" w14:textId="77777777" w:rsidR="00417517" w:rsidRPr="00F744C6" w:rsidRDefault="006E27AD" w:rsidP="00417517">
      <w:pPr>
        <w:spacing w:after="80"/>
        <w:ind w:left="360" w:hanging="360"/>
        <w:rPr>
          <w:rFonts w:ascii="Times New Roman" w:hAnsi="Times New Roman"/>
          <w:b/>
        </w:rPr>
      </w:pPr>
      <w:r w:rsidRPr="00F744C6">
        <w:rPr>
          <w:rFonts w:ascii="Times New Roman" w:hAnsi="Times New Roman"/>
        </w:rPr>
        <w:t>Gino, A. (2015).</w:t>
      </w:r>
      <w:r w:rsidRPr="00F744C6">
        <w:rPr>
          <w:rFonts w:ascii="Times New Roman" w:hAnsi="Times New Roman"/>
          <w:i/>
        </w:rPr>
        <w:t xml:space="preserve"> George.</w:t>
      </w:r>
      <w:r w:rsidRPr="00F744C6">
        <w:rPr>
          <w:rFonts w:ascii="Times New Roman" w:hAnsi="Times New Roman"/>
        </w:rPr>
        <w:t xml:space="preserve"> New York, NY: Scholastic.</w:t>
      </w:r>
    </w:p>
    <w:p w14:paraId="47CFDA7D" w14:textId="3855397F" w:rsidR="00D64E08" w:rsidRPr="00D64E08" w:rsidRDefault="00D64E08" w:rsidP="00417517">
      <w:pPr>
        <w:spacing w:after="80"/>
        <w:ind w:left="360" w:hanging="360"/>
        <w:rPr>
          <w:rFonts w:ascii="Times New Roman" w:hAnsi="Times New Roman"/>
        </w:rPr>
      </w:pPr>
      <w:r>
        <w:rPr>
          <w:rFonts w:ascii="Times New Roman" w:hAnsi="Times New Roman"/>
        </w:rPr>
        <w:lastRenderedPageBreak/>
        <w:t xml:space="preserve">Sheinkin, S. (2014). </w:t>
      </w:r>
      <w:r>
        <w:rPr>
          <w:rFonts w:ascii="Times New Roman" w:hAnsi="Times New Roman"/>
          <w:i/>
        </w:rPr>
        <w:t>The Port Chicago 50: Disaster, Mutiny, and the Fight for Civil Rights.</w:t>
      </w:r>
      <w:r>
        <w:rPr>
          <w:rFonts w:ascii="Times New Roman" w:hAnsi="Times New Roman"/>
        </w:rPr>
        <w:t xml:space="preserve">New York NY: Roaring Book Press. </w:t>
      </w:r>
    </w:p>
    <w:p w14:paraId="7A4B9D2D" w14:textId="77777777" w:rsidR="00417517" w:rsidRPr="00F744C6" w:rsidRDefault="00EB5DC5" w:rsidP="00417517">
      <w:pPr>
        <w:spacing w:after="80"/>
        <w:ind w:left="360" w:hanging="360"/>
        <w:rPr>
          <w:rFonts w:ascii="Times New Roman" w:hAnsi="Times New Roman"/>
          <w:b/>
        </w:rPr>
      </w:pPr>
      <w:r w:rsidRPr="00F744C6">
        <w:rPr>
          <w:rFonts w:ascii="Times New Roman" w:hAnsi="Times New Roman"/>
        </w:rPr>
        <w:t xml:space="preserve">Erskine, K. (2010). </w:t>
      </w:r>
      <w:r w:rsidR="007066B6" w:rsidRPr="00F744C6">
        <w:rPr>
          <w:rFonts w:ascii="Times New Roman" w:hAnsi="Times New Roman"/>
          <w:i/>
          <w:iCs/>
        </w:rPr>
        <w:t>Mockingbir</w:t>
      </w:r>
      <w:r w:rsidRPr="00F744C6">
        <w:rPr>
          <w:rFonts w:ascii="Times New Roman" w:hAnsi="Times New Roman"/>
          <w:i/>
          <w:iCs/>
        </w:rPr>
        <w:t xml:space="preserve">d. </w:t>
      </w:r>
      <w:r w:rsidRPr="00F744C6">
        <w:rPr>
          <w:rFonts w:ascii="Times New Roman" w:hAnsi="Times New Roman"/>
        </w:rPr>
        <w:t>New York, NY: Philomel Books</w:t>
      </w:r>
      <w:r w:rsidR="000335BF" w:rsidRPr="00F744C6">
        <w:rPr>
          <w:rFonts w:ascii="Times New Roman" w:hAnsi="Times New Roman"/>
        </w:rPr>
        <w:t>, a division of Penguins Young Readers Group</w:t>
      </w:r>
      <w:r w:rsidRPr="00F744C6">
        <w:rPr>
          <w:rFonts w:ascii="Times New Roman" w:hAnsi="Times New Roman"/>
        </w:rPr>
        <w:t>.</w:t>
      </w:r>
    </w:p>
    <w:p w14:paraId="617F5EEF" w14:textId="77777777" w:rsidR="00417517" w:rsidRPr="00F744C6" w:rsidRDefault="006E27AD" w:rsidP="00417517">
      <w:pPr>
        <w:spacing w:after="80"/>
        <w:ind w:left="360" w:hanging="360"/>
        <w:rPr>
          <w:rFonts w:ascii="Times New Roman" w:hAnsi="Times New Roman"/>
          <w:b/>
        </w:rPr>
      </w:pPr>
      <w:r w:rsidRPr="00F744C6">
        <w:rPr>
          <w:rFonts w:ascii="Times New Roman" w:hAnsi="Times New Roman"/>
          <w:iCs/>
        </w:rPr>
        <w:t>Markel, M. (2013).</w:t>
      </w:r>
      <w:r w:rsidRPr="00F744C6">
        <w:rPr>
          <w:rFonts w:ascii="Times New Roman" w:hAnsi="Times New Roman"/>
          <w:i/>
          <w:iCs/>
        </w:rPr>
        <w:t xml:space="preserve"> Brave Girl: Clara and the Shirtwaist Makers’ Strike of 1909. </w:t>
      </w:r>
      <w:r w:rsidRPr="00F744C6">
        <w:rPr>
          <w:rFonts w:ascii="Times New Roman" w:hAnsi="Times New Roman"/>
          <w:iCs/>
        </w:rPr>
        <w:t xml:space="preserve">New York, NY: HarperCollins.  </w:t>
      </w:r>
    </w:p>
    <w:p w14:paraId="1C8FC164" w14:textId="77777777" w:rsidR="00417517" w:rsidRPr="00F744C6" w:rsidRDefault="006E27AD" w:rsidP="00417517">
      <w:pPr>
        <w:spacing w:after="80"/>
        <w:ind w:left="360" w:hanging="360"/>
        <w:rPr>
          <w:rFonts w:ascii="Times New Roman" w:hAnsi="Times New Roman"/>
          <w:b/>
        </w:rPr>
      </w:pPr>
      <w:r w:rsidRPr="00F744C6">
        <w:rPr>
          <w:rFonts w:ascii="Times New Roman" w:hAnsi="Times New Roman"/>
          <w:iCs/>
        </w:rPr>
        <w:t xml:space="preserve">Tonatiuh, D. (2014). </w:t>
      </w:r>
      <w:r w:rsidRPr="00F744C6">
        <w:rPr>
          <w:rFonts w:ascii="Times New Roman" w:hAnsi="Times New Roman"/>
          <w:i/>
          <w:iCs/>
        </w:rPr>
        <w:t xml:space="preserve">Separate is Never Equal. </w:t>
      </w:r>
      <w:r w:rsidRPr="00F744C6">
        <w:rPr>
          <w:rFonts w:ascii="Times New Roman" w:hAnsi="Times New Roman"/>
          <w:iCs/>
        </w:rPr>
        <w:t>New York, NY: Abrams Books for Young Readers.</w:t>
      </w:r>
    </w:p>
    <w:p w14:paraId="1A4446A2" w14:textId="77777777" w:rsidR="00417517" w:rsidRPr="00F744C6" w:rsidRDefault="009803F9" w:rsidP="00417517">
      <w:pPr>
        <w:spacing w:after="80"/>
        <w:ind w:left="360" w:hanging="360"/>
        <w:rPr>
          <w:rFonts w:ascii="Times New Roman" w:hAnsi="Times New Roman"/>
          <w:b/>
        </w:rPr>
      </w:pPr>
      <w:r w:rsidRPr="00F744C6">
        <w:rPr>
          <w:rFonts w:ascii="Times New Roman" w:hAnsi="Times New Roman"/>
          <w:iCs/>
        </w:rPr>
        <w:t>Nelson, M.</w:t>
      </w:r>
      <w:r w:rsidR="00294114" w:rsidRPr="00F744C6">
        <w:rPr>
          <w:rFonts w:ascii="Times New Roman" w:hAnsi="Times New Roman"/>
          <w:iCs/>
        </w:rPr>
        <w:t xml:space="preserve"> (2005).</w:t>
      </w:r>
      <w:r w:rsidRPr="00F744C6">
        <w:rPr>
          <w:rFonts w:ascii="Times New Roman" w:hAnsi="Times New Roman"/>
          <w:iCs/>
        </w:rPr>
        <w:t xml:space="preserve"> </w:t>
      </w:r>
      <w:r w:rsidRPr="00F744C6">
        <w:rPr>
          <w:rFonts w:ascii="Times New Roman" w:hAnsi="Times New Roman"/>
          <w:i/>
          <w:iCs/>
        </w:rPr>
        <w:t xml:space="preserve">A Wreath for Emmett Till. </w:t>
      </w:r>
      <w:r w:rsidRPr="00F744C6">
        <w:rPr>
          <w:rFonts w:ascii="Times New Roman" w:hAnsi="Times New Roman"/>
          <w:iCs/>
        </w:rPr>
        <w:t>Boston, MA: Houghton Mifflin Company</w:t>
      </w:r>
    </w:p>
    <w:p w14:paraId="6E2C48C9" w14:textId="4856797C" w:rsidR="004D25C6" w:rsidRPr="00F744C6" w:rsidRDefault="004D25C6" w:rsidP="00417517">
      <w:pPr>
        <w:spacing w:after="80"/>
        <w:ind w:left="360" w:hanging="360"/>
        <w:rPr>
          <w:rFonts w:ascii="Times New Roman" w:hAnsi="Times New Roman"/>
          <w:b/>
        </w:rPr>
      </w:pPr>
      <w:r w:rsidRPr="00F744C6">
        <w:rPr>
          <w:rFonts w:ascii="Times New Roman" w:hAnsi="Times New Roman"/>
          <w:iCs/>
        </w:rPr>
        <w:t xml:space="preserve">Bryan, A. (2016). </w:t>
      </w:r>
      <w:r w:rsidRPr="00F744C6">
        <w:rPr>
          <w:rFonts w:ascii="Times New Roman" w:hAnsi="Times New Roman"/>
          <w:i/>
          <w:iCs/>
        </w:rPr>
        <w:t>Freedom Over Me: Eleven slaves, their lives and dreams.</w:t>
      </w:r>
      <w:r w:rsidRPr="00F744C6">
        <w:rPr>
          <w:rFonts w:ascii="Times New Roman" w:hAnsi="Times New Roman"/>
          <w:iCs/>
        </w:rPr>
        <w:t xml:space="preserve"> New York, NY: </w:t>
      </w:r>
      <w:r w:rsidRPr="00F744C6">
        <w:rPr>
          <w:rFonts w:ascii="Times New Roman" w:hAnsi="Times New Roman"/>
        </w:rPr>
        <w:t>Atheneum Books for Young Readers</w:t>
      </w:r>
    </w:p>
    <w:p w14:paraId="1BB6F80D" w14:textId="77777777" w:rsidR="00386EB9" w:rsidRPr="00F744C6" w:rsidRDefault="00386EB9" w:rsidP="00B1268D">
      <w:pPr>
        <w:rPr>
          <w:rFonts w:ascii="Times New Roman" w:hAnsi="Times New Roman"/>
          <w:b/>
        </w:rPr>
      </w:pPr>
    </w:p>
    <w:p w14:paraId="3ABCAA4B" w14:textId="006F7DB5" w:rsidR="000D3746" w:rsidRPr="00F744C6" w:rsidRDefault="000D3746" w:rsidP="00B1268D">
      <w:pPr>
        <w:rPr>
          <w:rFonts w:ascii="Times New Roman" w:hAnsi="Times New Roman"/>
          <w:b/>
        </w:rPr>
      </w:pPr>
      <w:r w:rsidRPr="00F744C6">
        <w:rPr>
          <w:rFonts w:ascii="Times New Roman" w:hAnsi="Times New Roman"/>
          <w:b/>
        </w:rPr>
        <w:t>Required Children’s Literature</w:t>
      </w:r>
      <w:r w:rsidRPr="00F744C6">
        <w:rPr>
          <w:rFonts w:ascii="Times New Roman" w:hAnsi="Times New Roman"/>
        </w:rPr>
        <w:t xml:space="preserve"> </w:t>
      </w:r>
      <w:r w:rsidR="006B0922" w:rsidRPr="00F744C6">
        <w:rPr>
          <w:rFonts w:ascii="Times New Roman" w:hAnsi="Times New Roman"/>
        </w:rPr>
        <w:t xml:space="preserve">Circle </w:t>
      </w:r>
      <w:r w:rsidRPr="00F744C6">
        <w:rPr>
          <w:rFonts w:ascii="Times New Roman" w:hAnsi="Times New Roman"/>
          <w:b/>
        </w:rPr>
        <w:t xml:space="preserve">Selections - </w:t>
      </w:r>
      <w:r w:rsidRPr="00F744C6">
        <w:rPr>
          <w:rFonts w:ascii="Times New Roman" w:hAnsi="Times New Roman"/>
        </w:rPr>
        <w:t>(select one book option from of the sections below):</w:t>
      </w:r>
    </w:p>
    <w:p w14:paraId="72DDD449" w14:textId="77777777" w:rsidR="000D3746" w:rsidRPr="00F744C6" w:rsidRDefault="000D3746" w:rsidP="00B1268D">
      <w:pPr>
        <w:rPr>
          <w:rFonts w:ascii="Times New Roman" w:hAnsi="Times New Roman"/>
        </w:rPr>
      </w:pPr>
    </w:p>
    <w:p w14:paraId="4325FAF1" w14:textId="2676754B" w:rsidR="000D3746" w:rsidRPr="00F744C6" w:rsidRDefault="000D3746" w:rsidP="008E59B0">
      <w:pPr>
        <w:rPr>
          <w:rFonts w:ascii="Times New Roman" w:hAnsi="Times New Roman"/>
          <w:u w:val="single"/>
        </w:rPr>
      </w:pPr>
      <w:r w:rsidRPr="00F744C6">
        <w:rPr>
          <w:rFonts w:ascii="Times New Roman" w:hAnsi="Times New Roman"/>
          <w:u w:val="single"/>
        </w:rPr>
        <w:t>Literature Circle,</w:t>
      </w:r>
      <w:r w:rsidR="006B0922" w:rsidRPr="00F744C6">
        <w:rPr>
          <w:rFonts w:ascii="Times New Roman" w:hAnsi="Times New Roman"/>
          <w:u w:val="single"/>
        </w:rPr>
        <w:t xml:space="preserve"> </w:t>
      </w:r>
      <w:r w:rsidRPr="00F744C6">
        <w:rPr>
          <w:rFonts w:ascii="Times New Roman" w:hAnsi="Times New Roman"/>
          <w:u w:val="single"/>
        </w:rPr>
        <w:t>#1 - (select one book from the options</w:t>
      </w:r>
      <w:r w:rsidR="00292409" w:rsidRPr="00F744C6">
        <w:rPr>
          <w:rFonts w:ascii="Times New Roman" w:hAnsi="Times New Roman"/>
          <w:u w:val="single"/>
        </w:rPr>
        <w:t xml:space="preserve"> below</w:t>
      </w:r>
      <w:r w:rsidRPr="00F744C6">
        <w:rPr>
          <w:rFonts w:ascii="Times New Roman" w:hAnsi="Times New Roman"/>
          <w:u w:val="single"/>
        </w:rPr>
        <w:t>):</w:t>
      </w:r>
    </w:p>
    <w:p w14:paraId="4A00D978" w14:textId="77777777" w:rsidR="008E59B0" w:rsidRPr="00F744C6" w:rsidRDefault="000D3746" w:rsidP="008E59B0">
      <w:pPr>
        <w:rPr>
          <w:rFonts w:ascii="Times New Roman" w:eastAsia="Times New Roman" w:hAnsi="Times New Roman"/>
          <w:shd w:val="clear" w:color="auto" w:fill="FFFFFF"/>
        </w:rPr>
      </w:pPr>
      <w:r w:rsidRPr="00F744C6">
        <w:rPr>
          <w:rFonts w:ascii="Times New Roman" w:eastAsia="Times New Roman" w:hAnsi="Times New Roman"/>
          <w:shd w:val="clear" w:color="auto" w:fill="FFFFFF"/>
        </w:rPr>
        <w:t>Ramsey, C. A., &amp; Strauss, G. (2010). </w:t>
      </w:r>
      <w:r w:rsidRPr="00F744C6">
        <w:rPr>
          <w:rFonts w:ascii="Times New Roman" w:eastAsia="Times New Roman" w:hAnsi="Times New Roman"/>
          <w:i/>
          <w:iCs/>
          <w:shd w:val="clear" w:color="auto" w:fill="FFFFFF"/>
        </w:rPr>
        <w:t>Ruth and the Green Book</w:t>
      </w:r>
      <w:r w:rsidRPr="00F744C6">
        <w:rPr>
          <w:rFonts w:ascii="Times New Roman" w:eastAsia="Times New Roman" w:hAnsi="Times New Roman"/>
          <w:shd w:val="clear" w:color="auto" w:fill="FFFFFF"/>
        </w:rPr>
        <w:t xml:space="preserve">. Minneapolis, MN: Carolrhoda </w:t>
      </w:r>
    </w:p>
    <w:p w14:paraId="5432240D" w14:textId="1DA3AAF6" w:rsidR="007F0C5B" w:rsidRPr="00F744C6" w:rsidRDefault="000D3746" w:rsidP="008E59B0">
      <w:pPr>
        <w:ind w:firstLine="360"/>
        <w:rPr>
          <w:rFonts w:ascii="Times New Roman" w:eastAsia="Times New Roman" w:hAnsi="Times New Roman"/>
        </w:rPr>
      </w:pPr>
      <w:r w:rsidRPr="00F744C6">
        <w:rPr>
          <w:rFonts w:ascii="Times New Roman" w:eastAsia="Times New Roman" w:hAnsi="Times New Roman"/>
          <w:shd w:val="clear" w:color="auto" w:fill="FFFFFF"/>
        </w:rPr>
        <w:t>Books.</w:t>
      </w:r>
    </w:p>
    <w:p w14:paraId="2AE25518" w14:textId="77777777" w:rsidR="008E59B0" w:rsidRPr="00F744C6" w:rsidRDefault="000D3746" w:rsidP="008E59B0">
      <w:pPr>
        <w:rPr>
          <w:rFonts w:ascii="Times New Roman" w:eastAsia="Times New Roman" w:hAnsi="Times New Roman"/>
          <w:shd w:val="clear" w:color="auto" w:fill="FFFFFF"/>
        </w:rPr>
      </w:pPr>
      <w:r w:rsidRPr="00F744C6">
        <w:rPr>
          <w:rFonts w:ascii="Times New Roman" w:eastAsia="Times New Roman" w:hAnsi="Times New Roman"/>
          <w:shd w:val="clear" w:color="auto" w:fill="FFFFFF"/>
        </w:rPr>
        <w:t xml:space="preserve">Brown, D. (2016). </w:t>
      </w:r>
      <w:r w:rsidRPr="00F744C6">
        <w:rPr>
          <w:rFonts w:ascii="Times New Roman" w:eastAsia="Times New Roman" w:hAnsi="Times New Roman"/>
          <w:i/>
          <w:shd w:val="clear" w:color="auto" w:fill="FFFFFF"/>
        </w:rPr>
        <w:t xml:space="preserve">Drowned City: Hurricane Katrina and New Orleans. </w:t>
      </w:r>
      <w:r w:rsidRPr="00F744C6">
        <w:rPr>
          <w:rFonts w:ascii="Times New Roman" w:eastAsia="Times New Roman" w:hAnsi="Times New Roman"/>
          <w:shd w:val="clear" w:color="auto" w:fill="FFFFFF"/>
        </w:rPr>
        <w:t xml:space="preserve">Boston, MA: Houghton </w:t>
      </w:r>
    </w:p>
    <w:p w14:paraId="0D2D1D9A" w14:textId="47E73643" w:rsidR="007F0C5B" w:rsidRPr="00F744C6" w:rsidRDefault="000D3746" w:rsidP="008E59B0">
      <w:pPr>
        <w:ind w:firstLine="360"/>
        <w:rPr>
          <w:rFonts w:ascii="Times New Roman" w:eastAsia="Times New Roman" w:hAnsi="Times New Roman"/>
        </w:rPr>
      </w:pPr>
      <w:r w:rsidRPr="00F744C6">
        <w:rPr>
          <w:rFonts w:ascii="Times New Roman" w:eastAsia="Times New Roman" w:hAnsi="Times New Roman"/>
          <w:shd w:val="clear" w:color="auto" w:fill="FFFFFF"/>
        </w:rPr>
        <w:t>Mifflin Harcourt.</w:t>
      </w:r>
    </w:p>
    <w:p w14:paraId="0C197931" w14:textId="77777777" w:rsidR="008E59B0" w:rsidRPr="00F744C6" w:rsidRDefault="000D3746" w:rsidP="008E59B0">
      <w:pPr>
        <w:rPr>
          <w:rFonts w:ascii="Times New Roman" w:eastAsia="Times New Roman" w:hAnsi="Times New Roman"/>
          <w:shd w:val="clear" w:color="auto" w:fill="FFFFFF"/>
        </w:rPr>
      </w:pPr>
      <w:r w:rsidRPr="00F744C6">
        <w:rPr>
          <w:rFonts w:ascii="Times New Roman" w:eastAsia="Times New Roman" w:hAnsi="Times New Roman"/>
          <w:shd w:val="clear" w:color="auto" w:fill="FFFFFF"/>
        </w:rPr>
        <w:t xml:space="preserve">Tonatiuh, D. (2016). </w:t>
      </w:r>
      <w:r w:rsidRPr="00F744C6">
        <w:rPr>
          <w:rFonts w:ascii="Times New Roman" w:eastAsia="Times New Roman" w:hAnsi="Times New Roman"/>
          <w:i/>
          <w:shd w:val="clear" w:color="auto" w:fill="FFFFFF"/>
        </w:rPr>
        <w:t>Pancho Rabbit and the Coyote: A Migrant’s Tale</w:t>
      </w:r>
      <w:r w:rsidRPr="00F744C6">
        <w:rPr>
          <w:rFonts w:ascii="Times New Roman" w:eastAsia="Times New Roman" w:hAnsi="Times New Roman"/>
          <w:shd w:val="clear" w:color="auto" w:fill="FFFFFF"/>
        </w:rPr>
        <w:t xml:space="preserve">. New York: NY: Abrams </w:t>
      </w:r>
    </w:p>
    <w:p w14:paraId="026D0B6B" w14:textId="484AFFE7" w:rsidR="007F0C5B" w:rsidRPr="00F744C6" w:rsidRDefault="000D3746" w:rsidP="008E59B0">
      <w:pPr>
        <w:ind w:firstLine="360"/>
        <w:rPr>
          <w:rFonts w:ascii="Times New Roman" w:eastAsia="Times New Roman" w:hAnsi="Times New Roman"/>
        </w:rPr>
      </w:pPr>
      <w:r w:rsidRPr="00F744C6">
        <w:rPr>
          <w:rFonts w:ascii="Times New Roman" w:eastAsia="Times New Roman" w:hAnsi="Times New Roman"/>
          <w:shd w:val="clear" w:color="auto" w:fill="FFFFFF"/>
        </w:rPr>
        <w:t>Books for Young Readers.</w:t>
      </w:r>
    </w:p>
    <w:p w14:paraId="3025FCC4" w14:textId="2C5BC10B" w:rsidR="000D3746" w:rsidRPr="00F744C6" w:rsidRDefault="000D3746" w:rsidP="008E59B0">
      <w:pPr>
        <w:rPr>
          <w:rFonts w:ascii="Times New Roman" w:eastAsia="Times New Roman" w:hAnsi="Times New Roman"/>
        </w:rPr>
      </w:pPr>
      <w:r w:rsidRPr="00F744C6">
        <w:rPr>
          <w:rFonts w:ascii="Times New Roman" w:eastAsia="Times New Roman" w:hAnsi="Times New Roman"/>
        </w:rPr>
        <w:t xml:space="preserve">Dauvillier, L. (2012). </w:t>
      </w:r>
      <w:r w:rsidRPr="00F744C6">
        <w:rPr>
          <w:rFonts w:ascii="Times New Roman" w:eastAsia="Times New Roman" w:hAnsi="Times New Roman"/>
          <w:i/>
        </w:rPr>
        <w:t>Hidden: A Child’s Story of the Holocaust</w:t>
      </w:r>
      <w:r w:rsidRPr="00F744C6">
        <w:rPr>
          <w:rFonts w:ascii="Times New Roman" w:eastAsia="Times New Roman" w:hAnsi="Times New Roman"/>
        </w:rPr>
        <w:t>. New York, NY: First Second.</w:t>
      </w:r>
    </w:p>
    <w:p w14:paraId="3C5EC03F" w14:textId="77777777" w:rsidR="000D3746" w:rsidRPr="00F744C6" w:rsidRDefault="000D3746" w:rsidP="007F0C5B">
      <w:pPr>
        <w:rPr>
          <w:rFonts w:ascii="Times New Roman" w:eastAsia="Times New Roman" w:hAnsi="Times New Roman"/>
        </w:rPr>
      </w:pPr>
    </w:p>
    <w:p w14:paraId="2479E173" w14:textId="72FA5695" w:rsidR="007F0C5B" w:rsidRPr="00F744C6" w:rsidRDefault="000D3746" w:rsidP="008E59B0">
      <w:pPr>
        <w:rPr>
          <w:rFonts w:ascii="Times New Roman" w:hAnsi="Times New Roman"/>
          <w:u w:val="single"/>
        </w:rPr>
      </w:pPr>
      <w:r w:rsidRPr="00F744C6">
        <w:rPr>
          <w:rFonts w:ascii="Times New Roman" w:hAnsi="Times New Roman"/>
          <w:u w:val="single"/>
        </w:rPr>
        <w:t xml:space="preserve">Literature Circle </w:t>
      </w:r>
      <w:r w:rsidR="006B0922" w:rsidRPr="00F744C6">
        <w:rPr>
          <w:rFonts w:ascii="Times New Roman" w:hAnsi="Times New Roman"/>
          <w:u w:val="single"/>
        </w:rPr>
        <w:t xml:space="preserve"> </w:t>
      </w:r>
      <w:r w:rsidRPr="00F744C6">
        <w:rPr>
          <w:rFonts w:ascii="Times New Roman" w:hAnsi="Times New Roman"/>
          <w:u w:val="single"/>
        </w:rPr>
        <w:t xml:space="preserve">#2 - (select one book </w:t>
      </w:r>
      <w:r w:rsidR="00292409" w:rsidRPr="00F744C6">
        <w:rPr>
          <w:rFonts w:ascii="Times New Roman" w:hAnsi="Times New Roman"/>
          <w:u w:val="single"/>
        </w:rPr>
        <w:t>from the options below</w:t>
      </w:r>
      <w:r w:rsidRPr="00F744C6">
        <w:rPr>
          <w:rFonts w:ascii="Times New Roman" w:hAnsi="Times New Roman"/>
          <w:u w:val="single"/>
        </w:rPr>
        <w:t>):</w:t>
      </w:r>
    </w:p>
    <w:p w14:paraId="2E3BCDB0" w14:textId="77777777" w:rsidR="007F0C5B" w:rsidRPr="00F744C6" w:rsidRDefault="000D3746" w:rsidP="008E59B0">
      <w:pPr>
        <w:rPr>
          <w:rFonts w:ascii="Times New Roman" w:hAnsi="Times New Roman"/>
          <w:u w:val="single"/>
        </w:rPr>
      </w:pPr>
      <w:r w:rsidRPr="00F744C6">
        <w:rPr>
          <w:rFonts w:ascii="Times New Roman" w:eastAsia="Times New Roman" w:hAnsi="Times New Roman"/>
        </w:rPr>
        <w:t xml:space="preserve">Aydin, A., &amp; Lewis, J. (2016). </w:t>
      </w:r>
      <w:r w:rsidRPr="00F744C6">
        <w:rPr>
          <w:rFonts w:ascii="Times New Roman" w:eastAsia="Times New Roman" w:hAnsi="Times New Roman"/>
          <w:i/>
        </w:rPr>
        <w:t>March: Book Three</w:t>
      </w:r>
      <w:r w:rsidRPr="00F744C6">
        <w:rPr>
          <w:rFonts w:ascii="Times New Roman" w:eastAsia="Times New Roman" w:hAnsi="Times New Roman"/>
        </w:rPr>
        <w:t>. Marietta, GA: Top Shelf Productions.</w:t>
      </w:r>
    </w:p>
    <w:p w14:paraId="7ECEF7DA" w14:textId="77777777" w:rsidR="007F0C5B" w:rsidRPr="00F744C6" w:rsidRDefault="000D3746" w:rsidP="008E59B0">
      <w:pPr>
        <w:rPr>
          <w:rFonts w:ascii="Times New Roman" w:hAnsi="Times New Roman"/>
          <w:u w:val="single"/>
        </w:rPr>
      </w:pPr>
      <w:r w:rsidRPr="00F744C6">
        <w:rPr>
          <w:rFonts w:ascii="Times New Roman" w:hAnsi="Times New Roman"/>
        </w:rPr>
        <w:t xml:space="preserve">Myers, W.D. (1999). </w:t>
      </w:r>
      <w:r w:rsidRPr="00F744C6">
        <w:rPr>
          <w:rFonts w:ascii="Times New Roman" w:hAnsi="Times New Roman"/>
          <w:i/>
        </w:rPr>
        <w:t xml:space="preserve">Monster. </w:t>
      </w:r>
      <w:r w:rsidRPr="00F744C6">
        <w:rPr>
          <w:rFonts w:ascii="Times New Roman" w:hAnsi="Times New Roman"/>
        </w:rPr>
        <w:t>New York, NY: HarperCollins.</w:t>
      </w:r>
    </w:p>
    <w:p w14:paraId="3E5AAC75" w14:textId="0048161E" w:rsidR="007F0C5B" w:rsidRPr="00F744C6" w:rsidRDefault="000D3746" w:rsidP="006B0922">
      <w:pPr>
        <w:rPr>
          <w:rFonts w:ascii="Times New Roman" w:hAnsi="Times New Roman"/>
          <w:u w:val="single"/>
        </w:rPr>
      </w:pPr>
      <w:r w:rsidRPr="00F744C6">
        <w:rPr>
          <w:rFonts w:ascii="Times New Roman" w:hAnsi="Times New Roman"/>
        </w:rPr>
        <w:t xml:space="preserve">Woodson, J. (1998). </w:t>
      </w:r>
      <w:r w:rsidRPr="00F744C6">
        <w:rPr>
          <w:rFonts w:ascii="Times New Roman" w:hAnsi="Times New Roman"/>
          <w:i/>
        </w:rPr>
        <w:t xml:space="preserve">If You Come Softly. </w:t>
      </w:r>
      <w:r w:rsidRPr="00F744C6">
        <w:rPr>
          <w:rFonts w:ascii="Times New Roman" w:hAnsi="Times New Roman"/>
        </w:rPr>
        <w:t>New York, NY: Penguin Group.</w:t>
      </w:r>
    </w:p>
    <w:p w14:paraId="05E7F335" w14:textId="77777777" w:rsidR="008E59B0" w:rsidRPr="00F744C6" w:rsidRDefault="000D3746" w:rsidP="006B0922">
      <w:pPr>
        <w:ind w:left="720" w:hanging="720"/>
        <w:rPr>
          <w:rFonts w:ascii="Times New Roman" w:eastAsia="Times New Roman" w:hAnsi="Times New Roman"/>
        </w:rPr>
      </w:pPr>
      <w:r w:rsidRPr="00F744C6">
        <w:rPr>
          <w:rFonts w:ascii="Times New Roman" w:hAnsi="Times New Roman"/>
        </w:rPr>
        <w:t xml:space="preserve">Reynolds, J. &amp; Kiely, B. (2015). </w:t>
      </w:r>
      <w:r w:rsidRPr="00F744C6">
        <w:rPr>
          <w:rFonts w:ascii="Times New Roman" w:hAnsi="Times New Roman"/>
          <w:i/>
        </w:rPr>
        <w:t>All American Boys</w:t>
      </w:r>
      <w:r w:rsidRPr="00F744C6">
        <w:rPr>
          <w:rFonts w:ascii="Times New Roman" w:hAnsi="Times New Roman"/>
        </w:rPr>
        <w:t>. New York, NY:</w:t>
      </w:r>
      <w:r w:rsidR="008E59B0" w:rsidRPr="00F744C6">
        <w:rPr>
          <w:rFonts w:ascii="Times New Roman" w:eastAsia="Times New Roman" w:hAnsi="Times New Roman"/>
        </w:rPr>
        <w:t xml:space="preserve"> Atheneum/Caitlyn Dlouhy</w:t>
      </w:r>
    </w:p>
    <w:p w14:paraId="2A57F510" w14:textId="719AE28B" w:rsidR="007F0C5B" w:rsidRPr="00F744C6" w:rsidRDefault="008E59B0" w:rsidP="008E59B0">
      <w:pPr>
        <w:ind w:left="720" w:hanging="720"/>
        <w:rPr>
          <w:rFonts w:ascii="Times New Roman" w:hAnsi="Times New Roman"/>
          <w:u w:val="single"/>
        </w:rPr>
      </w:pPr>
      <w:r w:rsidRPr="00F744C6">
        <w:rPr>
          <w:rFonts w:ascii="Times New Roman" w:eastAsia="Times New Roman" w:hAnsi="Times New Roman"/>
        </w:rPr>
        <w:t xml:space="preserve">       </w:t>
      </w:r>
      <w:r w:rsidR="000D3746" w:rsidRPr="00F744C6">
        <w:rPr>
          <w:rFonts w:ascii="Times New Roman" w:eastAsia="Times New Roman" w:hAnsi="Times New Roman"/>
        </w:rPr>
        <w:t>Books.</w:t>
      </w:r>
    </w:p>
    <w:p w14:paraId="6EB42C6F" w14:textId="239BCF28" w:rsidR="000D3746" w:rsidRPr="00F744C6" w:rsidRDefault="000D3746" w:rsidP="008E59B0">
      <w:pPr>
        <w:rPr>
          <w:rFonts w:ascii="Times New Roman" w:hAnsi="Times New Roman"/>
          <w:u w:val="single"/>
        </w:rPr>
      </w:pPr>
      <w:r w:rsidRPr="00F744C6">
        <w:rPr>
          <w:rFonts w:ascii="Times New Roman" w:hAnsi="Times New Roman"/>
        </w:rPr>
        <w:t xml:space="preserve">Magoon, K. (2015). </w:t>
      </w:r>
      <w:r w:rsidRPr="00F744C6">
        <w:rPr>
          <w:rFonts w:ascii="Times New Roman" w:hAnsi="Times New Roman"/>
          <w:i/>
        </w:rPr>
        <w:t>How it Went Down</w:t>
      </w:r>
      <w:r w:rsidRPr="00F744C6">
        <w:rPr>
          <w:rFonts w:ascii="Times New Roman" w:hAnsi="Times New Roman"/>
        </w:rPr>
        <w:t>. New York, NY: Henry Holt Books.</w:t>
      </w:r>
    </w:p>
    <w:p w14:paraId="1119814F" w14:textId="77777777" w:rsidR="000D3746" w:rsidRPr="00F744C6" w:rsidRDefault="000D3746" w:rsidP="007F0C5B">
      <w:pPr>
        <w:spacing w:after="80"/>
        <w:rPr>
          <w:rFonts w:ascii="Times New Roman" w:hAnsi="Times New Roman"/>
          <w:b/>
        </w:rPr>
      </w:pPr>
    </w:p>
    <w:p w14:paraId="3C9B8BA0" w14:textId="17B6BF4F" w:rsidR="006019A2" w:rsidRPr="00F744C6" w:rsidRDefault="006019A2" w:rsidP="007F0C5B">
      <w:pPr>
        <w:spacing w:after="80"/>
        <w:ind w:left="-446"/>
        <w:contextualSpacing/>
        <w:rPr>
          <w:rFonts w:ascii="Times New Roman" w:hAnsi="Times New Roman"/>
          <w:b/>
        </w:rPr>
      </w:pPr>
      <w:r w:rsidRPr="00F744C6">
        <w:rPr>
          <w:rFonts w:ascii="Times New Roman" w:hAnsi="Times New Roman"/>
          <w:b/>
        </w:rPr>
        <w:t>Additional Required Reading</w:t>
      </w:r>
      <w:r w:rsidR="007F0C5B" w:rsidRPr="00F744C6">
        <w:rPr>
          <w:rFonts w:ascii="Times New Roman" w:hAnsi="Times New Roman"/>
          <w:b/>
        </w:rPr>
        <w:t xml:space="preserve"> –</w:t>
      </w:r>
      <w:r w:rsidRPr="00F744C6">
        <w:rPr>
          <w:rFonts w:ascii="Times New Roman" w:hAnsi="Times New Roman"/>
        </w:rPr>
        <w:t xml:space="preserve">There will be additional readings </w:t>
      </w:r>
      <w:r w:rsidR="008E59B0" w:rsidRPr="00F744C6">
        <w:rPr>
          <w:rFonts w:ascii="Times New Roman" w:hAnsi="Times New Roman"/>
        </w:rPr>
        <w:t xml:space="preserve">for </w:t>
      </w:r>
      <w:r w:rsidRPr="00F744C6">
        <w:rPr>
          <w:rFonts w:ascii="Times New Roman" w:hAnsi="Times New Roman"/>
        </w:rPr>
        <w:t>this c</w:t>
      </w:r>
      <w:r w:rsidR="007F0C5B" w:rsidRPr="00F744C6">
        <w:rPr>
          <w:rFonts w:ascii="Times New Roman" w:hAnsi="Times New Roman"/>
        </w:rPr>
        <w:t xml:space="preserve">ourse that will be available on </w:t>
      </w:r>
      <w:r w:rsidR="006C1290" w:rsidRPr="00F744C6">
        <w:rPr>
          <w:rFonts w:ascii="Times New Roman" w:hAnsi="Times New Roman"/>
        </w:rPr>
        <w:t>Canvas</w:t>
      </w:r>
      <w:r w:rsidRPr="00F744C6">
        <w:rPr>
          <w:rFonts w:ascii="Times New Roman" w:hAnsi="Times New Roman"/>
        </w:rPr>
        <w:t>.</w:t>
      </w:r>
    </w:p>
    <w:p w14:paraId="490842BD" w14:textId="77777777" w:rsidR="00292409" w:rsidRPr="00F744C6" w:rsidRDefault="00292409" w:rsidP="00497118">
      <w:pPr>
        <w:spacing w:after="80"/>
        <w:outlineLvl w:val="0"/>
        <w:rPr>
          <w:rFonts w:ascii="Times New Roman" w:hAnsi="Times New Roman"/>
          <w:b/>
          <w:bCs/>
          <w:u w:val="single"/>
        </w:rPr>
      </w:pPr>
    </w:p>
    <w:p w14:paraId="12D8192F" w14:textId="506AF70D" w:rsidR="00B1268D" w:rsidRPr="00F744C6" w:rsidRDefault="00292409" w:rsidP="00AB7139">
      <w:pPr>
        <w:spacing w:after="80"/>
        <w:ind w:left="-450"/>
        <w:outlineLvl w:val="0"/>
        <w:rPr>
          <w:rFonts w:ascii="Times New Roman" w:hAnsi="Times New Roman"/>
          <w:b/>
          <w:bCs/>
        </w:rPr>
      </w:pPr>
      <w:r w:rsidRPr="00F744C6">
        <w:rPr>
          <w:rFonts w:ascii="Times New Roman" w:hAnsi="Times New Roman"/>
          <w:b/>
          <w:bCs/>
        </w:rPr>
        <w:t>COURSE REQUIREMENTS</w:t>
      </w:r>
    </w:p>
    <w:p w14:paraId="0A3870F6" w14:textId="32523D53" w:rsidR="00B1268D" w:rsidRPr="00F744C6" w:rsidRDefault="00292409" w:rsidP="00B1268D">
      <w:pPr>
        <w:ind w:left="-446" w:firstLine="446"/>
        <w:outlineLvl w:val="0"/>
        <w:rPr>
          <w:rFonts w:ascii="Times New Roman" w:hAnsi="Times New Roman"/>
          <w:b/>
          <w:u w:val="single"/>
        </w:rPr>
      </w:pPr>
      <w:r w:rsidRPr="00F744C6">
        <w:rPr>
          <w:rFonts w:ascii="Times New Roman" w:hAnsi="Times New Roman"/>
          <w:b/>
          <w:u w:val="single"/>
        </w:rPr>
        <w:t>Participation (10%)</w:t>
      </w:r>
    </w:p>
    <w:p w14:paraId="578BE7DA" w14:textId="15B2DF97" w:rsidR="00292409" w:rsidRPr="00F744C6" w:rsidRDefault="00292409" w:rsidP="00B1268D">
      <w:pPr>
        <w:outlineLvl w:val="0"/>
        <w:rPr>
          <w:rFonts w:ascii="Times New Roman" w:hAnsi="Times New Roman"/>
          <w:b/>
          <w:u w:val="single"/>
        </w:rPr>
      </w:pPr>
      <w:r w:rsidRPr="00F744C6">
        <w:rPr>
          <w:rFonts w:ascii="Times New Roman" w:hAnsi="Times New Roman"/>
          <w:b/>
        </w:rPr>
        <w:t>Class Particip</w:t>
      </w:r>
      <w:r w:rsidRPr="00F744C6">
        <w:rPr>
          <w:rFonts w:ascii="Times New Roman" w:hAnsi="Times New Roman"/>
        </w:rPr>
        <w:t>at</w:t>
      </w:r>
      <w:r w:rsidRPr="00F744C6">
        <w:rPr>
          <w:rFonts w:ascii="Times New Roman" w:hAnsi="Times New Roman"/>
          <w:b/>
        </w:rPr>
        <w:t xml:space="preserve">ion and Professionalism: </w:t>
      </w:r>
      <w:r w:rsidRPr="00F744C6">
        <w:rPr>
          <w:rFonts w:ascii="Times New Roman" w:hAnsi="Times New Roman"/>
        </w:rPr>
        <w:t>During class sessions, you are expected to participate in whole-class dialogue, small-group discussions of readings, group response projects, and individual work time. Because this participation is important to your learning in this course, your presence, positive participation, and professional disposition will count heavily toward your grade.  The following will be considered in this category:</w:t>
      </w:r>
    </w:p>
    <w:p w14:paraId="2D4A8BFC" w14:textId="77777777" w:rsidR="00292409" w:rsidRPr="00F744C6" w:rsidRDefault="00292409" w:rsidP="00B1268D">
      <w:pPr>
        <w:pStyle w:val="ListParagraph"/>
        <w:numPr>
          <w:ilvl w:val="0"/>
          <w:numId w:val="4"/>
        </w:numPr>
        <w:contextualSpacing w:val="0"/>
        <w:rPr>
          <w:rFonts w:ascii="Times New Roman" w:hAnsi="Times New Roman"/>
        </w:rPr>
      </w:pPr>
      <w:r w:rsidRPr="00F744C6">
        <w:rPr>
          <w:rFonts w:ascii="Times New Roman" w:hAnsi="Times New Roman"/>
        </w:rPr>
        <w:t xml:space="preserve">On-time, regular attendance to class meetings </w:t>
      </w:r>
    </w:p>
    <w:p w14:paraId="1FE90AB5" w14:textId="77777777" w:rsidR="00292409" w:rsidRPr="00F744C6" w:rsidRDefault="00292409" w:rsidP="00B1268D">
      <w:pPr>
        <w:pStyle w:val="ListParagraph"/>
        <w:numPr>
          <w:ilvl w:val="0"/>
          <w:numId w:val="4"/>
        </w:numPr>
        <w:contextualSpacing w:val="0"/>
        <w:rPr>
          <w:rFonts w:ascii="Times New Roman" w:hAnsi="Times New Roman"/>
        </w:rPr>
      </w:pPr>
      <w:r w:rsidRPr="00F744C6">
        <w:rPr>
          <w:rFonts w:ascii="Times New Roman" w:hAnsi="Times New Roman"/>
        </w:rPr>
        <w:t>Thoughtful and consistent contributions to class discussions</w:t>
      </w:r>
    </w:p>
    <w:p w14:paraId="4A4C7228" w14:textId="69753F0F" w:rsidR="00292409" w:rsidRPr="00F744C6" w:rsidRDefault="008E59B0" w:rsidP="00B1268D">
      <w:pPr>
        <w:pStyle w:val="ListParagraph"/>
        <w:numPr>
          <w:ilvl w:val="0"/>
          <w:numId w:val="4"/>
        </w:numPr>
        <w:contextualSpacing w:val="0"/>
        <w:rPr>
          <w:rFonts w:ascii="Times New Roman" w:hAnsi="Times New Roman"/>
        </w:rPr>
      </w:pPr>
      <w:r w:rsidRPr="00F744C6">
        <w:rPr>
          <w:rFonts w:ascii="Times New Roman" w:hAnsi="Times New Roman"/>
        </w:rPr>
        <w:lastRenderedPageBreak/>
        <w:t>Participation on social media or discussion board</w:t>
      </w:r>
    </w:p>
    <w:p w14:paraId="71C44F68" w14:textId="77777777" w:rsidR="00292409" w:rsidRPr="00F744C6" w:rsidRDefault="00292409" w:rsidP="00B1268D">
      <w:pPr>
        <w:pStyle w:val="ListParagraph"/>
        <w:numPr>
          <w:ilvl w:val="0"/>
          <w:numId w:val="4"/>
        </w:numPr>
        <w:tabs>
          <w:tab w:val="left" w:pos="990"/>
        </w:tabs>
        <w:contextualSpacing w:val="0"/>
        <w:rPr>
          <w:rFonts w:ascii="Times New Roman" w:hAnsi="Times New Roman"/>
        </w:rPr>
      </w:pPr>
      <w:r w:rsidRPr="00F744C6">
        <w:rPr>
          <w:rFonts w:ascii="Times New Roman" w:hAnsi="Times New Roman"/>
        </w:rPr>
        <w:t>Bringing in children’s books that fit the theme of the session (see schedule)</w:t>
      </w:r>
    </w:p>
    <w:p w14:paraId="6A151FC8" w14:textId="47712FDF" w:rsidR="00292409" w:rsidRPr="00F744C6" w:rsidRDefault="00292409" w:rsidP="00B1268D">
      <w:pPr>
        <w:pStyle w:val="ListParagraph"/>
        <w:numPr>
          <w:ilvl w:val="0"/>
          <w:numId w:val="4"/>
        </w:numPr>
        <w:contextualSpacing w:val="0"/>
        <w:rPr>
          <w:rFonts w:ascii="Times New Roman" w:hAnsi="Times New Roman"/>
        </w:rPr>
      </w:pPr>
      <w:r w:rsidRPr="00F744C6">
        <w:rPr>
          <w:rFonts w:ascii="Times New Roman" w:hAnsi="Times New Roman"/>
        </w:rPr>
        <w:t>Preparation for class, including having all materials prepared before class, completing assigned readings, submitting assignments on time, and preparing for group projects</w:t>
      </w:r>
    </w:p>
    <w:p w14:paraId="47C6FF62" w14:textId="61A9C570" w:rsidR="00292409" w:rsidRPr="00F744C6" w:rsidRDefault="00292409" w:rsidP="00B1268D">
      <w:pPr>
        <w:pStyle w:val="ListParagraph"/>
        <w:numPr>
          <w:ilvl w:val="0"/>
          <w:numId w:val="4"/>
        </w:numPr>
        <w:contextualSpacing w:val="0"/>
        <w:rPr>
          <w:rFonts w:ascii="Times New Roman" w:hAnsi="Times New Roman"/>
        </w:rPr>
      </w:pPr>
      <w:r w:rsidRPr="00F744C6">
        <w:rPr>
          <w:rFonts w:ascii="Times New Roman" w:hAnsi="Times New Roman"/>
        </w:rPr>
        <w:t>Openness to feedback from peers and instructor and its application to your work</w:t>
      </w:r>
    </w:p>
    <w:p w14:paraId="35CCB4C1" w14:textId="77777777" w:rsidR="006C1290" w:rsidRPr="00F744C6" w:rsidRDefault="006C1290" w:rsidP="00B1268D">
      <w:pPr>
        <w:spacing w:after="80"/>
        <w:rPr>
          <w:rFonts w:ascii="Times New Roman" w:hAnsi="Times New Roman"/>
        </w:rPr>
      </w:pPr>
    </w:p>
    <w:p w14:paraId="1CE2D31E" w14:textId="23D9E4A6" w:rsidR="00B1268D" w:rsidRPr="00F744C6" w:rsidRDefault="00292409" w:rsidP="00E33E36">
      <w:pPr>
        <w:spacing w:after="80"/>
        <w:outlineLvl w:val="0"/>
        <w:rPr>
          <w:rFonts w:ascii="Times New Roman" w:hAnsi="Times New Roman"/>
        </w:rPr>
      </w:pPr>
      <w:r w:rsidRPr="00F744C6">
        <w:rPr>
          <w:rFonts w:ascii="Times New Roman" w:hAnsi="Times New Roman"/>
          <w:b/>
          <w:u w:val="single"/>
        </w:rPr>
        <w:t>Children’s Literature Group Response Project</w:t>
      </w:r>
      <w:r w:rsidR="00497118" w:rsidRPr="00F744C6">
        <w:rPr>
          <w:rFonts w:ascii="Times New Roman" w:hAnsi="Times New Roman"/>
          <w:b/>
          <w:u w:val="single"/>
        </w:rPr>
        <w:t>s</w:t>
      </w:r>
      <w:r w:rsidRPr="00F744C6">
        <w:rPr>
          <w:rFonts w:ascii="Times New Roman" w:hAnsi="Times New Roman"/>
          <w:b/>
          <w:u w:val="single"/>
        </w:rPr>
        <w:t xml:space="preserve"> (10% </w:t>
      </w:r>
      <w:r w:rsidR="00601447" w:rsidRPr="00F744C6">
        <w:rPr>
          <w:rFonts w:ascii="Times New Roman" w:hAnsi="Times New Roman"/>
          <w:b/>
          <w:u w:val="single"/>
        </w:rPr>
        <w:t>each</w:t>
      </w:r>
      <w:r w:rsidR="00497118" w:rsidRPr="00F744C6">
        <w:rPr>
          <w:rFonts w:ascii="Times New Roman" w:hAnsi="Times New Roman"/>
          <w:b/>
          <w:u w:val="single"/>
        </w:rPr>
        <w:t xml:space="preserve"> –</w:t>
      </w:r>
      <w:r w:rsidR="00C3498B">
        <w:rPr>
          <w:rFonts w:ascii="Times New Roman" w:hAnsi="Times New Roman"/>
          <w:b/>
          <w:u w:val="single"/>
        </w:rPr>
        <w:t xml:space="preserve"> </w:t>
      </w:r>
      <w:r w:rsidR="00497118" w:rsidRPr="00F744C6">
        <w:rPr>
          <w:rFonts w:ascii="Times New Roman" w:hAnsi="Times New Roman"/>
          <w:b/>
          <w:u w:val="single"/>
        </w:rPr>
        <w:t>x2</w:t>
      </w:r>
      <w:r w:rsidRPr="00F744C6">
        <w:rPr>
          <w:rFonts w:ascii="Times New Roman" w:hAnsi="Times New Roman"/>
          <w:b/>
          <w:u w:val="single"/>
        </w:rPr>
        <w:t>)</w:t>
      </w:r>
    </w:p>
    <w:p w14:paraId="12FD612D" w14:textId="36A9F323" w:rsidR="00E14126" w:rsidRPr="00F744C6" w:rsidRDefault="00E14126" w:rsidP="00E33E36">
      <w:pPr>
        <w:spacing w:after="80"/>
        <w:rPr>
          <w:rFonts w:ascii="Times New Roman" w:hAnsi="Times New Roman"/>
        </w:rPr>
      </w:pPr>
      <w:r w:rsidRPr="00F744C6">
        <w:rPr>
          <w:rFonts w:ascii="Times New Roman" w:hAnsi="Times New Roman"/>
        </w:rPr>
        <w:t xml:space="preserve">You will participate in book discussions (in various grouping formats) for </w:t>
      </w:r>
      <w:r w:rsidR="008E59B0" w:rsidRPr="00F744C6">
        <w:rPr>
          <w:rFonts w:ascii="Times New Roman" w:hAnsi="Times New Roman"/>
        </w:rPr>
        <w:t>two</w:t>
      </w:r>
      <w:r w:rsidRPr="00F744C6">
        <w:rPr>
          <w:rFonts w:ascii="Times New Roman" w:hAnsi="Times New Roman"/>
        </w:rPr>
        <w:t xml:space="preserve"> of the children’s literature texts required for this course.  The purpose of the literature groups is to: a) read texts closely and share ideas worthy of group discussion; b) share your recorded text responses to </w:t>
      </w:r>
      <w:r w:rsidR="007115AF" w:rsidRPr="00F744C6">
        <w:rPr>
          <w:rFonts w:ascii="Times New Roman" w:hAnsi="Times New Roman"/>
        </w:rPr>
        <w:t>books</w:t>
      </w:r>
      <w:r w:rsidRPr="00F744C6">
        <w:rPr>
          <w:rFonts w:ascii="Times New Roman" w:hAnsi="Times New Roman"/>
        </w:rPr>
        <w:t xml:space="preserve"> to raise questions, make connectio</w:t>
      </w:r>
      <w:r w:rsidR="007115AF" w:rsidRPr="00F744C6">
        <w:rPr>
          <w:rFonts w:ascii="Times New Roman" w:hAnsi="Times New Roman"/>
        </w:rPr>
        <w:t>ns, and provide analysis; c) c</w:t>
      </w:r>
      <w:r w:rsidRPr="00F744C6">
        <w:rPr>
          <w:rFonts w:ascii="Times New Roman" w:hAnsi="Times New Roman"/>
        </w:rPr>
        <w:t xml:space="preserve">onsider how your discussion responses are stretched by group members by examining your personal responses as a reader; and d) reflect on </w:t>
      </w:r>
      <w:r w:rsidR="00A221EF" w:rsidRPr="00F744C6">
        <w:rPr>
          <w:rFonts w:ascii="Times New Roman" w:hAnsi="Times New Roman"/>
        </w:rPr>
        <w:t>your group discussion experiences (</w:t>
      </w:r>
      <w:r w:rsidRPr="00F744C6">
        <w:rPr>
          <w:rFonts w:ascii="Times New Roman" w:hAnsi="Times New Roman"/>
        </w:rPr>
        <w:t>opportunities to talk about</w:t>
      </w:r>
      <w:r w:rsidR="00A221EF" w:rsidRPr="00F744C6">
        <w:rPr>
          <w:rFonts w:ascii="Times New Roman" w:hAnsi="Times New Roman"/>
        </w:rPr>
        <w:t xml:space="preserve"> thoughtfully</w:t>
      </w:r>
      <w:r w:rsidR="008E59B0" w:rsidRPr="00F744C6">
        <w:rPr>
          <w:rFonts w:ascii="Times New Roman" w:hAnsi="Times New Roman"/>
        </w:rPr>
        <w:t xml:space="preserve"> </w:t>
      </w:r>
      <w:r w:rsidRPr="00F744C6">
        <w:rPr>
          <w:rFonts w:ascii="Times New Roman" w:hAnsi="Times New Roman"/>
        </w:rPr>
        <w:t>chosen texts</w:t>
      </w:r>
      <w:r w:rsidR="00A221EF" w:rsidRPr="00F744C6">
        <w:rPr>
          <w:rFonts w:ascii="Times New Roman" w:hAnsi="Times New Roman"/>
        </w:rPr>
        <w:t>, sharing</w:t>
      </w:r>
      <w:r w:rsidRPr="00F744C6">
        <w:rPr>
          <w:rFonts w:ascii="Times New Roman" w:hAnsi="Times New Roman"/>
        </w:rPr>
        <w:t xml:space="preserve"> with other </w:t>
      </w:r>
      <w:r w:rsidR="00A221EF" w:rsidRPr="00F744C6">
        <w:rPr>
          <w:rFonts w:ascii="Times New Roman" w:hAnsi="Times New Roman"/>
        </w:rPr>
        <w:t xml:space="preserve">engaged </w:t>
      </w:r>
      <w:r w:rsidRPr="00F744C6">
        <w:rPr>
          <w:rFonts w:ascii="Times New Roman" w:hAnsi="Times New Roman"/>
        </w:rPr>
        <w:t>readers</w:t>
      </w:r>
      <w:r w:rsidR="00F86E6F" w:rsidRPr="00F744C6">
        <w:rPr>
          <w:rFonts w:ascii="Times New Roman" w:hAnsi="Times New Roman"/>
        </w:rPr>
        <w:t xml:space="preserve">) </w:t>
      </w:r>
      <w:r w:rsidR="00C56C88" w:rsidRPr="00F744C6">
        <w:rPr>
          <w:rFonts w:ascii="Times New Roman" w:hAnsi="Times New Roman"/>
        </w:rPr>
        <w:t xml:space="preserve">and </w:t>
      </w:r>
      <w:r w:rsidR="00F86E6F" w:rsidRPr="00F744C6">
        <w:rPr>
          <w:rFonts w:ascii="Times New Roman" w:hAnsi="Times New Roman"/>
        </w:rPr>
        <w:t>consider the pedagogical affordances and implications for children</w:t>
      </w:r>
      <w:r w:rsidR="00C56C88" w:rsidRPr="00F744C6">
        <w:rPr>
          <w:rFonts w:ascii="Times New Roman" w:hAnsi="Times New Roman"/>
        </w:rPr>
        <w:t xml:space="preserve">. </w:t>
      </w:r>
      <w:r w:rsidRPr="00F744C6">
        <w:rPr>
          <w:rFonts w:ascii="Times New Roman" w:hAnsi="Times New Roman"/>
        </w:rPr>
        <w:t>Your group will discuss the text, pose questions to the whole group, and share a visual representation of your conversation (corkulous;</w:t>
      </w:r>
      <w:r w:rsidR="00497118" w:rsidRPr="00F744C6">
        <w:rPr>
          <w:rFonts w:ascii="Times New Roman" w:hAnsi="Times New Roman"/>
        </w:rPr>
        <w:t xml:space="preserve"> voice thread; collage; etc.…</w:t>
      </w:r>
      <w:r w:rsidRPr="00F744C6">
        <w:rPr>
          <w:rFonts w:ascii="Times New Roman" w:hAnsi="Times New Roman"/>
        </w:rPr>
        <w:t xml:space="preserve">). I imagine this </w:t>
      </w:r>
      <w:r w:rsidR="00601447" w:rsidRPr="00F744C6">
        <w:rPr>
          <w:rFonts w:ascii="Times New Roman" w:hAnsi="Times New Roman"/>
        </w:rPr>
        <w:t>literature group</w:t>
      </w:r>
      <w:r w:rsidRPr="00F744C6">
        <w:rPr>
          <w:rFonts w:ascii="Times New Roman" w:hAnsi="Times New Roman"/>
        </w:rPr>
        <w:t xml:space="preserve"> experience as a space to work through what you are noticing and thinking i</w:t>
      </w:r>
      <w:r w:rsidR="00C56C88" w:rsidRPr="00F744C6">
        <w:rPr>
          <w:rFonts w:ascii="Times New Roman" w:hAnsi="Times New Roman"/>
        </w:rPr>
        <w:t>n response to the book</w:t>
      </w:r>
      <w:r w:rsidRPr="00F744C6">
        <w:rPr>
          <w:rFonts w:ascii="Times New Roman" w:hAnsi="Times New Roman"/>
        </w:rPr>
        <w:t>—to take close note of the impact, the images, the ideas</w:t>
      </w:r>
      <w:r w:rsidR="00601447" w:rsidRPr="00F744C6">
        <w:rPr>
          <w:rFonts w:ascii="Times New Roman" w:hAnsi="Times New Roman"/>
        </w:rPr>
        <w:t>,</w:t>
      </w:r>
      <w:r w:rsidRPr="00F744C6">
        <w:rPr>
          <w:rFonts w:ascii="Times New Roman" w:hAnsi="Times New Roman"/>
        </w:rPr>
        <w:t xml:space="preserve"> and feelings you experienced when a fine author is at work. I hope you will be honest in your responses, theorize how this</w:t>
      </w:r>
      <w:r w:rsidR="00601447" w:rsidRPr="00F744C6">
        <w:rPr>
          <w:rFonts w:ascii="Times New Roman" w:hAnsi="Times New Roman"/>
        </w:rPr>
        <w:t xml:space="preserve"> book</w:t>
      </w:r>
      <w:r w:rsidRPr="00F744C6">
        <w:rPr>
          <w:rFonts w:ascii="Times New Roman" w:hAnsi="Times New Roman"/>
        </w:rPr>
        <w:t xml:space="preserve"> selection fits into your developing definition of social justice, think carefully through the themes</w:t>
      </w:r>
      <w:r w:rsidR="00601447" w:rsidRPr="00F744C6">
        <w:rPr>
          <w:rFonts w:ascii="Times New Roman" w:hAnsi="Times New Roman"/>
        </w:rPr>
        <w:t xml:space="preserve"> present</w:t>
      </w:r>
      <w:r w:rsidRPr="00F744C6">
        <w:rPr>
          <w:rFonts w:ascii="Times New Roman" w:hAnsi="Times New Roman"/>
        </w:rPr>
        <w:t xml:space="preserve">, and push yourself to consider others’ perspectives. </w:t>
      </w:r>
    </w:p>
    <w:p w14:paraId="343B9B39" w14:textId="77777777" w:rsidR="00D77B9D" w:rsidRPr="00F744C6" w:rsidRDefault="00D77B9D" w:rsidP="00B1268D">
      <w:pPr>
        <w:spacing w:after="80"/>
        <w:rPr>
          <w:rFonts w:ascii="Times New Roman" w:hAnsi="Times New Roman"/>
        </w:rPr>
      </w:pPr>
    </w:p>
    <w:p w14:paraId="6C837D9B" w14:textId="70A2E385" w:rsidR="00B1268D" w:rsidRPr="00F744C6" w:rsidRDefault="00601447" w:rsidP="00B1268D">
      <w:pPr>
        <w:spacing w:after="80"/>
        <w:ind w:left="-450" w:firstLine="450"/>
        <w:outlineLvl w:val="0"/>
        <w:rPr>
          <w:rFonts w:ascii="Times New Roman" w:eastAsiaTheme="minorEastAsia" w:hAnsi="Times New Roman"/>
          <w:lang w:eastAsia="ja-JP"/>
        </w:rPr>
      </w:pPr>
      <w:r w:rsidRPr="00F744C6">
        <w:rPr>
          <w:rFonts w:ascii="Times New Roman" w:eastAsiaTheme="minorEastAsia" w:hAnsi="Times New Roman"/>
          <w:b/>
          <w:u w:val="single"/>
          <w:lang w:eastAsia="ja-JP"/>
        </w:rPr>
        <w:t>Reading Responses</w:t>
      </w:r>
      <w:r w:rsidRPr="00F744C6">
        <w:rPr>
          <w:rFonts w:ascii="Times New Roman" w:eastAsiaTheme="minorEastAsia" w:hAnsi="Times New Roman"/>
          <w:b/>
          <w:lang w:eastAsia="ja-JP"/>
        </w:rPr>
        <w:t xml:space="preserve"> </w:t>
      </w:r>
      <w:r w:rsidRPr="00F744C6">
        <w:rPr>
          <w:rFonts w:ascii="Times New Roman" w:eastAsiaTheme="minorEastAsia" w:hAnsi="Times New Roman"/>
          <w:lang w:eastAsia="ja-JP"/>
        </w:rPr>
        <w:t xml:space="preserve"> (</w:t>
      </w:r>
      <w:r w:rsidR="00C56C88" w:rsidRPr="00F744C6">
        <w:rPr>
          <w:rFonts w:ascii="Times New Roman" w:eastAsiaTheme="minorEastAsia" w:hAnsi="Times New Roman"/>
          <w:lang w:eastAsia="ja-JP"/>
        </w:rPr>
        <w:t>2</w:t>
      </w:r>
      <w:r w:rsidRPr="00F744C6">
        <w:rPr>
          <w:rFonts w:ascii="Times New Roman" w:eastAsiaTheme="minorEastAsia" w:hAnsi="Times New Roman"/>
          <w:lang w:eastAsia="ja-JP"/>
        </w:rPr>
        <w:t>0%)</w:t>
      </w:r>
    </w:p>
    <w:p w14:paraId="7B2D343D" w14:textId="1FA34DB1" w:rsidR="00B1268D" w:rsidRPr="00F744C6" w:rsidRDefault="00601447" w:rsidP="00497118">
      <w:pPr>
        <w:spacing w:after="80"/>
        <w:outlineLvl w:val="0"/>
        <w:rPr>
          <w:rFonts w:ascii="Times New Roman" w:eastAsiaTheme="minorEastAsia" w:hAnsi="Times New Roman"/>
          <w:lang w:eastAsia="ja-JP"/>
        </w:rPr>
      </w:pPr>
      <w:r w:rsidRPr="00F744C6">
        <w:rPr>
          <w:rFonts w:ascii="Times New Roman" w:eastAsiaTheme="minorEastAsia" w:hAnsi="Times New Roman"/>
          <w:b/>
          <w:lang w:eastAsia="ja-JP"/>
        </w:rPr>
        <w:t>Infographic:</w:t>
      </w:r>
      <w:r w:rsidRPr="00F744C6">
        <w:rPr>
          <w:rFonts w:ascii="Times New Roman" w:hAnsi="Times New Roman"/>
        </w:rPr>
        <w:t xml:space="preserve"> </w:t>
      </w:r>
      <w:r w:rsidR="009C5D8C" w:rsidRPr="00F744C6">
        <w:rPr>
          <w:rFonts w:ascii="Times New Roman" w:hAnsi="Times New Roman"/>
        </w:rPr>
        <w:t xml:space="preserve">You </w:t>
      </w:r>
      <w:r w:rsidRPr="00F744C6">
        <w:rPr>
          <w:rFonts w:ascii="Times New Roman" w:hAnsi="Times New Roman"/>
        </w:rPr>
        <w:t xml:space="preserve">will create an infographic that captures the important ideas and questions that arise from the academic texts we are reading for class. We will share these during class and spend time discussing your ideas in small groups. You will also submit a 1-page reflection </w:t>
      </w:r>
      <w:r w:rsidR="00215978" w:rsidRPr="00F744C6">
        <w:rPr>
          <w:rFonts w:ascii="Times New Roman" w:hAnsi="Times New Roman"/>
        </w:rPr>
        <w:t>addressing</w:t>
      </w:r>
      <w:r w:rsidRPr="00F744C6">
        <w:rPr>
          <w:rFonts w:ascii="Times New Roman" w:hAnsi="Times New Roman"/>
        </w:rPr>
        <w:t xml:space="preserve"> the big ideas you selected</w:t>
      </w:r>
      <w:r w:rsidR="003A4DE6">
        <w:rPr>
          <w:rFonts w:ascii="Times New Roman" w:hAnsi="Times New Roman"/>
        </w:rPr>
        <w:t>, connection between these ideas and the children’s literature event you attended (optional), and why these ideas</w:t>
      </w:r>
      <w:r w:rsidRPr="00F744C6">
        <w:rPr>
          <w:rFonts w:ascii="Times New Roman" w:hAnsi="Times New Roman"/>
        </w:rPr>
        <w:t xml:space="preserve"> should inform the field’s understanding of social justice children’s literature. See course schedule for due date.</w:t>
      </w:r>
    </w:p>
    <w:p w14:paraId="39FA3EE3" w14:textId="0037ACE5" w:rsidR="00497118" w:rsidRPr="00F744C6" w:rsidRDefault="00497118" w:rsidP="00C56C88">
      <w:pPr>
        <w:spacing w:after="80"/>
        <w:outlineLvl w:val="0"/>
        <w:rPr>
          <w:rFonts w:ascii="Times New Roman" w:hAnsi="Times New Roman"/>
          <w:b/>
        </w:rPr>
      </w:pPr>
    </w:p>
    <w:p w14:paraId="74BB81A4" w14:textId="56E832ED" w:rsidR="00601447" w:rsidRDefault="00C3498B" w:rsidP="003A4DE6">
      <w:pPr>
        <w:spacing w:after="80"/>
        <w:outlineLvl w:val="0"/>
        <w:rPr>
          <w:rFonts w:ascii="Times New Roman" w:eastAsiaTheme="minorEastAsia" w:hAnsi="Times New Roman"/>
          <w:lang w:eastAsia="ja-JP"/>
        </w:rPr>
      </w:pPr>
      <w:r>
        <w:rPr>
          <w:rFonts w:ascii="Times New Roman" w:hAnsi="Times New Roman"/>
          <w:b/>
        </w:rPr>
        <w:t>Flipgrid Reading</w:t>
      </w:r>
      <w:r w:rsidR="00601447" w:rsidRPr="00F744C6">
        <w:rPr>
          <w:rFonts w:ascii="Times New Roman" w:hAnsi="Times New Roman"/>
          <w:b/>
        </w:rPr>
        <w:t xml:space="preserve"> Response</w:t>
      </w:r>
      <w:r w:rsidR="00601447" w:rsidRPr="00F744C6">
        <w:rPr>
          <w:rFonts w:ascii="Times New Roman" w:hAnsi="Times New Roman"/>
        </w:rPr>
        <w:t xml:space="preserve">: </w:t>
      </w:r>
      <w:r w:rsidR="00A161B9" w:rsidRPr="00F744C6">
        <w:rPr>
          <w:rFonts w:ascii="Times New Roman" w:hAnsi="Times New Roman"/>
        </w:rPr>
        <w:t>You</w:t>
      </w:r>
      <w:r w:rsidR="00601447" w:rsidRPr="00F744C6">
        <w:rPr>
          <w:rFonts w:ascii="Times New Roman" w:hAnsi="Times New Roman"/>
        </w:rPr>
        <w:t xml:space="preserve"> will post </w:t>
      </w:r>
      <w:r w:rsidR="00497118" w:rsidRPr="00F744C6">
        <w:rPr>
          <w:rFonts w:ascii="Times New Roman" w:hAnsi="Times New Roman"/>
        </w:rPr>
        <w:t>one response</w:t>
      </w:r>
      <w:r>
        <w:rPr>
          <w:rFonts w:ascii="Times New Roman" w:hAnsi="Times New Roman"/>
        </w:rPr>
        <w:t xml:space="preserve"> about the</w:t>
      </w:r>
      <w:r w:rsidR="00601447" w:rsidRPr="00F744C6">
        <w:rPr>
          <w:rFonts w:ascii="Times New Roman" w:hAnsi="Times New Roman"/>
        </w:rPr>
        <w:t xml:space="preserve"> course readings on </w:t>
      </w:r>
      <w:r>
        <w:rPr>
          <w:rFonts w:ascii="Times New Roman" w:hAnsi="Times New Roman"/>
        </w:rPr>
        <w:t xml:space="preserve">Flipgrid </w:t>
      </w:r>
      <w:r w:rsidR="00601447" w:rsidRPr="00F744C6">
        <w:rPr>
          <w:rFonts w:ascii="Times New Roman" w:hAnsi="Times New Roman"/>
        </w:rPr>
        <w:t>(</w:t>
      </w:r>
      <w:r>
        <w:rPr>
          <w:rFonts w:ascii="Times New Roman" w:hAnsi="Times New Roman"/>
        </w:rPr>
        <w:t>I will provide code to access</w:t>
      </w:r>
      <w:r w:rsidR="00601447" w:rsidRPr="00F744C6">
        <w:rPr>
          <w:rFonts w:ascii="Times New Roman" w:hAnsi="Times New Roman"/>
        </w:rPr>
        <w:t>)</w:t>
      </w:r>
      <w:r w:rsidR="00497118" w:rsidRPr="00F744C6">
        <w:rPr>
          <w:rFonts w:ascii="Times New Roman" w:hAnsi="Times New Roman"/>
        </w:rPr>
        <w:t xml:space="preserve">, AND respond to one of your </w:t>
      </w:r>
      <w:r w:rsidR="00DF3845">
        <w:rPr>
          <w:rFonts w:ascii="Times New Roman" w:hAnsi="Times New Roman"/>
        </w:rPr>
        <w:t>peer</w:t>
      </w:r>
      <w:r w:rsidR="00DF3845" w:rsidRPr="00F744C6">
        <w:rPr>
          <w:rFonts w:ascii="Times New Roman" w:hAnsi="Times New Roman"/>
        </w:rPr>
        <w:t>s’</w:t>
      </w:r>
      <w:r w:rsidR="00497118" w:rsidRPr="00F744C6">
        <w:rPr>
          <w:rFonts w:ascii="Times New Roman" w:hAnsi="Times New Roman"/>
        </w:rPr>
        <w:t xml:space="preserve"> posts</w:t>
      </w:r>
      <w:r w:rsidR="00601447" w:rsidRPr="00F744C6">
        <w:rPr>
          <w:rFonts w:ascii="Times New Roman" w:hAnsi="Times New Roman"/>
        </w:rPr>
        <w:t xml:space="preserve">. Your responses should grapple with the content of the course readings, pose questions for your peers to think about and respond to on the thread, </w:t>
      </w:r>
      <w:r w:rsidR="003A4DE6">
        <w:rPr>
          <w:rFonts w:ascii="Times New Roman" w:hAnsi="Times New Roman"/>
        </w:rPr>
        <w:t>make connections between the big ideas and the children’s literature event you attended (optional),</w:t>
      </w:r>
      <w:r w:rsidR="003A4DE6" w:rsidRPr="00F744C6">
        <w:rPr>
          <w:rFonts w:ascii="Times New Roman" w:hAnsi="Times New Roman"/>
        </w:rPr>
        <w:t xml:space="preserve"> </w:t>
      </w:r>
      <w:r w:rsidR="00601447" w:rsidRPr="00F744C6">
        <w:rPr>
          <w:rFonts w:ascii="Times New Roman" w:hAnsi="Times New Roman"/>
        </w:rPr>
        <w:t xml:space="preserve">and offer perspectives about classroom implications. See course schedule for due dates. </w:t>
      </w:r>
    </w:p>
    <w:p w14:paraId="2D42861A" w14:textId="77777777" w:rsidR="003A4DE6" w:rsidRPr="003A4DE6" w:rsidRDefault="003A4DE6" w:rsidP="003A4DE6">
      <w:pPr>
        <w:spacing w:after="80"/>
        <w:outlineLvl w:val="0"/>
        <w:rPr>
          <w:rFonts w:ascii="Times New Roman" w:eastAsiaTheme="minorEastAsia" w:hAnsi="Times New Roman"/>
          <w:lang w:eastAsia="ja-JP"/>
        </w:rPr>
      </w:pPr>
    </w:p>
    <w:p w14:paraId="586955BB" w14:textId="6E4DBFDE" w:rsidR="00601447" w:rsidRPr="00F744C6" w:rsidRDefault="00C56C88" w:rsidP="00B1268D">
      <w:pPr>
        <w:spacing w:after="80"/>
        <w:ind w:left="-450" w:firstLine="450"/>
        <w:outlineLvl w:val="0"/>
        <w:rPr>
          <w:rFonts w:ascii="Times New Roman" w:hAnsi="Times New Roman"/>
          <w:b/>
          <w:u w:val="single"/>
        </w:rPr>
      </w:pPr>
      <w:r w:rsidRPr="00F744C6">
        <w:rPr>
          <w:rFonts w:ascii="Times New Roman" w:eastAsiaTheme="minorEastAsia" w:hAnsi="Times New Roman"/>
          <w:b/>
          <w:u w:val="single"/>
          <w:lang w:eastAsia="ja-JP"/>
        </w:rPr>
        <w:t>Text Set (30</w:t>
      </w:r>
      <w:r w:rsidR="00601447" w:rsidRPr="00F744C6">
        <w:rPr>
          <w:rFonts w:ascii="Times New Roman" w:eastAsiaTheme="minorEastAsia" w:hAnsi="Times New Roman"/>
          <w:b/>
          <w:u w:val="single"/>
          <w:lang w:eastAsia="ja-JP"/>
        </w:rPr>
        <w:t>%)</w:t>
      </w:r>
      <w:r w:rsidR="00601447" w:rsidRPr="00F744C6">
        <w:rPr>
          <w:rFonts w:ascii="Times New Roman" w:hAnsi="Times New Roman"/>
          <w:b/>
          <w:u w:val="single"/>
        </w:rPr>
        <w:t xml:space="preserve"> </w:t>
      </w:r>
    </w:p>
    <w:p w14:paraId="5C0AC92A" w14:textId="77777777" w:rsidR="00601447" w:rsidRPr="00F744C6" w:rsidRDefault="00601447" w:rsidP="00B1268D">
      <w:pPr>
        <w:pStyle w:val="Normal2"/>
        <w:spacing w:line="240" w:lineRule="auto"/>
        <w:rPr>
          <w:rStyle w:val="apple-converted-space"/>
          <w:rFonts w:ascii="Times New Roman" w:hAnsi="Times New Roman" w:cs="Times New Roman"/>
          <w:sz w:val="24"/>
          <w:szCs w:val="24"/>
        </w:rPr>
      </w:pPr>
      <w:r w:rsidRPr="00F744C6">
        <w:rPr>
          <w:rFonts w:ascii="Times New Roman" w:hAnsi="Times New Roman" w:cs="Times New Roman"/>
          <w:sz w:val="24"/>
          <w:szCs w:val="24"/>
        </w:rPr>
        <w:t xml:space="preserve">You will create a text set </w:t>
      </w:r>
      <w:r w:rsidRPr="00F744C6">
        <w:rPr>
          <w:rStyle w:val="apple-converted-space"/>
          <w:rFonts w:ascii="Times New Roman" w:hAnsi="Times New Roman" w:cs="Times New Roman"/>
          <w:sz w:val="24"/>
          <w:szCs w:val="24"/>
        </w:rPr>
        <w:t>of books across genres about a social justice issue. Your text set should include the following items:</w:t>
      </w:r>
    </w:p>
    <w:p w14:paraId="24D42F1E" w14:textId="77777777" w:rsidR="00601447" w:rsidRPr="00F744C6" w:rsidRDefault="00601447" w:rsidP="00B1268D">
      <w:pPr>
        <w:pStyle w:val="Normal2"/>
        <w:numPr>
          <w:ilvl w:val="0"/>
          <w:numId w:val="9"/>
        </w:numPr>
        <w:spacing w:line="240" w:lineRule="auto"/>
        <w:rPr>
          <w:rStyle w:val="apple-converted-space"/>
          <w:rFonts w:ascii="Times New Roman" w:hAnsi="Times New Roman" w:cs="Times New Roman"/>
          <w:sz w:val="24"/>
          <w:szCs w:val="24"/>
        </w:rPr>
      </w:pPr>
      <w:r w:rsidRPr="00F744C6">
        <w:rPr>
          <w:rStyle w:val="apple-converted-space"/>
          <w:rFonts w:ascii="Times New Roman" w:hAnsi="Times New Roman" w:cs="Times New Roman"/>
          <w:sz w:val="24"/>
          <w:szCs w:val="24"/>
        </w:rPr>
        <w:t>15 books  (include image for each title)</w:t>
      </w:r>
    </w:p>
    <w:p w14:paraId="2592C62E" w14:textId="666D64DA" w:rsidR="00601447" w:rsidRPr="00F744C6" w:rsidRDefault="00C56C88" w:rsidP="00C56C88">
      <w:pPr>
        <w:pStyle w:val="Normal2"/>
        <w:numPr>
          <w:ilvl w:val="0"/>
          <w:numId w:val="9"/>
        </w:numPr>
        <w:spacing w:line="240" w:lineRule="auto"/>
        <w:rPr>
          <w:rStyle w:val="apple-converted-space"/>
          <w:rFonts w:ascii="Times New Roman" w:hAnsi="Times New Roman" w:cs="Times New Roman"/>
          <w:sz w:val="24"/>
          <w:szCs w:val="24"/>
        </w:rPr>
      </w:pPr>
      <w:r w:rsidRPr="00F744C6">
        <w:rPr>
          <w:rStyle w:val="apple-converted-space"/>
          <w:rFonts w:ascii="Times New Roman" w:hAnsi="Times New Roman" w:cs="Times New Roman"/>
          <w:sz w:val="24"/>
          <w:szCs w:val="24"/>
        </w:rPr>
        <w:t xml:space="preserve">1 book review </w:t>
      </w:r>
    </w:p>
    <w:p w14:paraId="0AC993AD" w14:textId="77777777" w:rsidR="00601447" w:rsidRPr="00F744C6" w:rsidRDefault="00601447" w:rsidP="00B1268D">
      <w:pPr>
        <w:pStyle w:val="Normal2"/>
        <w:numPr>
          <w:ilvl w:val="0"/>
          <w:numId w:val="9"/>
        </w:numPr>
        <w:spacing w:line="240" w:lineRule="auto"/>
        <w:rPr>
          <w:rStyle w:val="apple-converted-space"/>
          <w:rFonts w:ascii="Times New Roman" w:hAnsi="Times New Roman" w:cs="Times New Roman"/>
          <w:sz w:val="24"/>
          <w:szCs w:val="24"/>
        </w:rPr>
      </w:pPr>
      <w:r w:rsidRPr="00F744C6">
        <w:rPr>
          <w:rStyle w:val="apple-converted-space"/>
          <w:rFonts w:ascii="Times New Roman" w:hAnsi="Times New Roman" w:cs="Times New Roman"/>
          <w:sz w:val="24"/>
          <w:szCs w:val="24"/>
        </w:rPr>
        <w:lastRenderedPageBreak/>
        <w:t>Link to author/illustrator webpage, blog, instagram, twitter, etc…</w:t>
      </w:r>
    </w:p>
    <w:p w14:paraId="723319D4" w14:textId="3C0AC5F8" w:rsidR="00601447" w:rsidRPr="00F744C6" w:rsidRDefault="00C56C88" w:rsidP="00B1268D">
      <w:pPr>
        <w:pStyle w:val="Normal2"/>
        <w:numPr>
          <w:ilvl w:val="0"/>
          <w:numId w:val="9"/>
        </w:numPr>
        <w:spacing w:line="240" w:lineRule="auto"/>
        <w:rPr>
          <w:rStyle w:val="apple-converted-space"/>
          <w:rFonts w:ascii="Times New Roman" w:hAnsi="Times New Roman" w:cs="Times New Roman"/>
          <w:sz w:val="24"/>
          <w:szCs w:val="24"/>
        </w:rPr>
      </w:pPr>
      <w:r w:rsidRPr="00F744C6">
        <w:rPr>
          <w:rStyle w:val="apple-converted-space"/>
          <w:rFonts w:ascii="Times New Roman" w:hAnsi="Times New Roman" w:cs="Times New Roman"/>
          <w:sz w:val="24"/>
          <w:szCs w:val="24"/>
        </w:rPr>
        <w:t>List of 2-3</w:t>
      </w:r>
      <w:r w:rsidR="00601447" w:rsidRPr="00F744C6">
        <w:rPr>
          <w:rStyle w:val="apple-converted-space"/>
          <w:rFonts w:ascii="Times New Roman" w:hAnsi="Times New Roman" w:cs="Times New Roman"/>
          <w:sz w:val="24"/>
          <w:szCs w:val="24"/>
        </w:rPr>
        <w:t xml:space="preserve"> current events that connect to your topic</w:t>
      </w:r>
    </w:p>
    <w:p w14:paraId="03B2080F" w14:textId="5F1765A5" w:rsidR="00C56C88" w:rsidRPr="00F744C6" w:rsidRDefault="00C56C88" w:rsidP="00C56C88">
      <w:pPr>
        <w:pStyle w:val="Normal2"/>
        <w:numPr>
          <w:ilvl w:val="0"/>
          <w:numId w:val="9"/>
        </w:numPr>
        <w:spacing w:line="240" w:lineRule="auto"/>
        <w:rPr>
          <w:rStyle w:val="apple-converted-space"/>
          <w:rFonts w:ascii="Times New Roman" w:hAnsi="Times New Roman" w:cs="Times New Roman"/>
          <w:sz w:val="24"/>
          <w:szCs w:val="24"/>
        </w:rPr>
      </w:pPr>
      <w:r w:rsidRPr="00F744C6">
        <w:rPr>
          <w:rStyle w:val="apple-converted-space"/>
          <w:rFonts w:ascii="Times New Roman" w:hAnsi="Times New Roman" w:cs="Times New Roman"/>
          <w:sz w:val="24"/>
          <w:szCs w:val="24"/>
        </w:rPr>
        <w:t xml:space="preserve">2-page explanation about how you put the collection together, how the books are aligned with tenets of social justice, </w:t>
      </w:r>
      <w:r w:rsidR="003A4DE6">
        <w:rPr>
          <w:rStyle w:val="apple-converted-space"/>
          <w:rFonts w:ascii="Times New Roman" w:hAnsi="Times New Roman" w:cs="Times New Roman"/>
          <w:sz w:val="24"/>
          <w:szCs w:val="24"/>
        </w:rPr>
        <w:t>how the topic is connected to the</w:t>
      </w:r>
      <w:r w:rsidR="003A4DE6">
        <w:rPr>
          <w:rFonts w:ascii="Times New Roman" w:hAnsi="Times New Roman"/>
        </w:rPr>
        <w:t xml:space="preserve"> children’s literature event you attended (optional),</w:t>
      </w:r>
      <w:r w:rsidR="003A4DE6" w:rsidRPr="00F744C6">
        <w:rPr>
          <w:rStyle w:val="apple-converted-space"/>
          <w:rFonts w:ascii="Times New Roman" w:hAnsi="Times New Roman" w:cs="Times New Roman"/>
          <w:sz w:val="24"/>
          <w:szCs w:val="24"/>
        </w:rPr>
        <w:t xml:space="preserve"> </w:t>
      </w:r>
      <w:r w:rsidRPr="00F744C6">
        <w:rPr>
          <w:rStyle w:val="apple-converted-space"/>
          <w:rFonts w:ascii="Times New Roman" w:hAnsi="Times New Roman" w:cs="Times New Roman"/>
          <w:sz w:val="24"/>
          <w:szCs w:val="24"/>
        </w:rPr>
        <w:t>and curriculum connections</w:t>
      </w:r>
    </w:p>
    <w:p w14:paraId="5802EFB0" w14:textId="77777777" w:rsidR="00C56C88" w:rsidRPr="00F744C6" w:rsidRDefault="00C56C88" w:rsidP="00C56C88">
      <w:pPr>
        <w:pStyle w:val="Normal2"/>
        <w:spacing w:line="240" w:lineRule="auto"/>
        <w:ind w:left="720"/>
        <w:rPr>
          <w:rStyle w:val="apple-converted-space"/>
          <w:rFonts w:ascii="Times New Roman" w:hAnsi="Times New Roman" w:cs="Times New Roman"/>
          <w:sz w:val="24"/>
          <w:szCs w:val="24"/>
        </w:rPr>
      </w:pPr>
    </w:p>
    <w:p w14:paraId="34DE1C2A" w14:textId="47EB4ACD" w:rsidR="00C56C88" w:rsidRPr="00F744C6" w:rsidRDefault="00C56C88" w:rsidP="00C56C88">
      <w:pPr>
        <w:pStyle w:val="Normal2"/>
        <w:spacing w:line="240" w:lineRule="auto"/>
        <w:rPr>
          <w:rStyle w:val="apple-converted-space"/>
          <w:rFonts w:ascii="Times New Roman" w:hAnsi="Times New Roman" w:cs="Times New Roman"/>
          <w:sz w:val="24"/>
          <w:szCs w:val="24"/>
        </w:rPr>
      </w:pPr>
      <w:r w:rsidRPr="00F744C6">
        <w:rPr>
          <w:rStyle w:val="apple-converted-space"/>
          <w:rFonts w:ascii="Times New Roman" w:hAnsi="Times New Roman" w:cs="Times New Roman"/>
          <w:sz w:val="24"/>
          <w:szCs w:val="24"/>
        </w:rPr>
        <w:t>Optional:</w:t>
      </w:r>
    </w:p>
    <w:p w14:paraId="2D72CCE2" w14:textId="77777777" w:rsidR="00601447" w:rsidRPr="00F744C6" w:rsidRDefault="00601447" w:rsidP="00B1268D">
      <w:pPr>
        <w:pStyle w:val="Normal2"/>
        <w:numPr>
          <w:ilvl w:val="0"/>
          <w:numId w:val="9"/>
        </w:numPr>
        <w:spacing w:line="240" w:lineRule="auto"/>
        <w:rPr>
          <w:rStyle w:val="apple-converted-space"/>
          <w:rFonts w:ascii="Times New Roman" w:hAnsi="Times New Roman" w:cs="Times New Roman"/>
          <w:sz w:val="24"/>
          <w:szCs w:val="24"/>
        </w:rPr>
      </w:pPr>
      <w:r w:rsidRPr="00F744C6">
        <w:rPr>
          <w:rStyle w:val="apple-converted-space"/>
          <w:rFonts w:ascii="Times New Roman" w:hAnsi="Times New Roman" w:cs="Times New Roman"/>
          <w:sz w:val="24"/>
          <w:szCs w:val="24"/>
        </w:rPr>
        <w:t>Link to Podcast about your topic</w:t>
      </w:r>
    </w:p>
    <w:p w14:paraId="282ABF1D" w14:textId="77777777" w:rsidR="00601447" w:rsidRPr="00F744C6" w:rsidRDefault="00601447" w:rsidP="00B1268D">
      <w:pPr>
        <w:pStyle w:val="Normal2"/>
        <w:numPr>
          <w:ilvl w:val="0"/>
          <w:numId w:val="9"/>
        </w:numPr>
        <w:spacing w:line="240" w:lineRule="auto"/>
        <w:rPr>
          <w:rStyle w:val="apple-converted-space"/>
          <w:rFonts w:ascii="Times New Roman" w:hAnsi="Times New Roman" w:cs="Times New Roman"/>
          <w:sz w:val="24"/>
          <w:szCs w:val="24"/>
        </w:rPr>
      </w:pPr>
      <w:r w:rsidRPr="00F744C6">
        <w:rPr>
          <w:rStyle w:val="apple-converted-space"/>
          <w:rFonts w:ascii="Times New Roman" w:hAnsi="Times New Roman" w:cs="Times New Roman"/>
          <w:sz w:val="24"/>
          <w:szCs w:val="24"/>
        </w:rPr>
        <w:t>PSA about why people should care about your topic</w:t>
      </w:r>
    </w:p>
    <w:p w14:paraId="1345E47F" w14:textId="77777777" w:rsidR="00601447" w:rsidRPr="00F744C6" w:rsidRDefault="00601447" w:rsidP="00B1268D">
      <w:pPr>
        <w:pStyle w:val="Normal2"/>
        <w:numPr>
          <w:ilvl w:val="0"/>
          <w:numId w:val="9"/>
        </w:numPr>
        <w:spacing w:line="240" w:lineRule="auto"/>
        <w:rPr>
          <w:rStyle w:val="apple-converted-space"/>
          <w:rFonts w:ascii="Times New Roman" w:hAnsi="Times New Roman" w:cs="Times New Roman"/>
          <w:sz w:val="24"/>
          <w:szCs w:val="24"/>
        </w:rPr>
      </w:pPr>
      <w:r w:rsidRPr="00F744C6">
        <w:rPr>
          <w:rStyle w:val="apple-converted-space"/>
          <w:rFonts w:ascii="Times New Roman" w:hAnsi="Times New Roman" w:cs="Times New Roman"/>
          <w:sz w:val="24"/>
          <w:szCs w:val="24"/>
        </w:rPr>
        <w:t>List of twitter hashtags, blogs, or other social media outlets that relate to your topic</w:t>
      </w:r>
    </w:p>
    <w:p w14:paraId="7B5B8EEF" w14:textId="77777777" w:rsidR="00601447" w:rsidRPr="00F744C6" w:rsidRDefault="00601447" w:rsidP="00B1268D">
      <w:pPr>
        <w:pStyle w:val="Normal2"/>
        <w:rPr>
          <w:rFonts w:ascii="Times New Roman" w:eastAsia="Georgia" w:hAnsi="Times New Roman" w:cs="Times New Roman"/>
          <w:sz w:val="24"/>
          <w:szCs w:val="24"/>
        </w:rPr>
      </w:pPr>
    </w:p>
    <w:p w14:paraId="02876CE0" w14:textId="77777777" w:rsidR="00601447" w:rsidRPr="00F744C6" w:rsidRDefault="00601447" w:rsidP="00B1268D">
      <w:pPr>
        <w:widowControl w:val="0"/>
        <w:autoSpaceDE w:val="0"/>
        <w:autoSpaceDN w:val="0"/>
        <w:adjustRightInd w:val="0"/>
        <w:outlineLvl w:val="0"/>
        <w:rPr>
          <w:rFonts w:ascii="Times New Roman" w:eastAsiaTheme="minorEastAsia" w:hAnsi="Times New Roman"/>
          <w:lang w:eastAsia="ja-JP"/>
        </w:rPr>
      </w:pPr>
      <w:r w:rsidRPr="00F744C6">
        <w:rPr>
          <w:rFonts w:ascii="Times New Roman" w:eastAsiaTheme="minorEastAsia" w:hAnsi="Times New Roman"/>
          <w:b/>
          <w:u w:val="single"/>
          <w:lang w:eastAsia="ja-JP"/>
        </w:rPr>
        <w:t>Remix of Children’s Book</w:t>
      </w:r>
      <w:r w:rsidRPr="00F744C6">
        <w:rPr>
          <w:rFonts w:ascii="Times New Roman" w:eastAsiaTheme="minorEastAsia" w:hAnsi="Times New Roman"/>
          <w:b/>
          <w:lang w:eastAsia="ja-JP"/>
        </w:rPr>
        <w:t xml:space="preserve"> </w:t>
      </w:r>
      <w:r w:rsidRPr="00F744C6">
        <w:rPr>
          <w:rFonts w:ascii="Times New Roman" w:eastAsiaTheme="minorEastAsia" w:hAnsi="Times New Roman"/>
          <w:lang w:eastAsia="ja-JP"/>
        </w:rPr>
        <w:t>(20%)</w:t>
      </w:r>
    </w:p>
    <w:p w14:paraId="63E4BFB6" w14:textId="71D6470A" w:rsidR="00601447" w:rsidRPr="00F744C6" w:rsidRDefault="00FA4C67" w:rsidP="00B1268D">
      <w:pPr>
        <w:widowControl w:val="0"/>
        <w:autoSpaceDE w:val="0"/>
        <w:autoSpaceDN w:val="0"/>
        <w:adjustRightInd w:val="0"/>
        <w:rPr>
          <w:rFonts w:ascii="Times New Roman" w:eastAsiaTheme="minorEastAsia" w:hAnsi="Times New Roman"/>
          <w:lang w:eastAsia="ja-JP"/>
        </w:rPr>
      </w:pPr>
      <w:r w:rsidRPr="00F744C6">
        <w:rPr>
          <w:rFonts w:ascii="Times New Roman" w:eastAsiaTheme="minorEastAsia" w:hAnsi="Times New Roman"/>
          <w:lang w:eastAsia="ja-JP"/>
        </w:rPr>
        <w:t xml:space="preserve">Working independently or in a group with no more than three members, you will </w:t>
      </w:r>
      <w:r w:rsidR="00601447" w:rsidRPr="00F744C6">
        <w:rPr>
          <w:rFonts w:ascii="Times New Roman" w:eastAsiaTheme="minorEastAsia" w:hAnsi="Times New Roman"/>
          <w:lang w:eastAsia="ja-JP"/>
        </w:rPr>
        <w:t>“remix” a children’s book</w:t>
      </w:r>
      <w:r w:rsidRPr="00F744C6">
        <w:rPr>
          <w:rFonts w:ascii="Times New Roman" w:eastAsiaTheme="minorEastAsia" w:hAnsi="Times New Roman"/>
          <w:lang w:eastAsia="ja-JP"/>
        </w:rPr>
        <w:t xml:space="preserve"> to address</w:t>
      </w:r>
      <w:r w:rsidR="00601447" w:rsidRPr="00F744C6">
        <w:rPr>
          <w:rFonts w:ascii="Times New Roman" w:eastAsiaTheme="minorEastAsia" w:hAnsi="Times New Roman"/>
          <w:lang w:eastAsia="ja-JP"/>
        </w:rPr>
        <w:t xml:space="preserve"> an issue related to race, class, gender, </w:t>
      </w:r>
      <w:r w:rsidR="003A4DE6">
        <w:rPr>
          <w:rFonts w:ascii="Times New Roman" w:eastAsiaTheme="minorEastAsia" w:hAnsi="Times New Roman"/>
          <w:lang w:eastAsia="ja-JP"/>
        </w:rPr>
        <w:t xml:space="preserve">language, </w:t>
      </w:r>
      <w:r w:rsidR="00601447" w:rsidRPr="00F744C6">
        <w:rPr>
          <w:rFonts w:ascii="Times New Roman" w:eastAsiaTheme="minorEastAsia" w:hAnsi="Times New Roman"/>
          <w:lang w:eastAsia="ja-JP"/>
        </w:rPr>
        <w:t>and/or ability that is absent from the original version</w:t>
      </w:r>
      <w:r w:rsidRPr="00F744C6">
        <w:rPr>
          <w:rFonts w:ascii="Times New Roman" w:eastAsiaTheme="minorEastAsia" w:hAnsi="Times New Roman"/>
          <w:lang w:eastAsia="ja-JP"/>
        </w:rPr>
        <w:t xml:space="preserve"> </w:t>
      </w:r>
      <w:r w:rsidR="0007650F" w:rsidRPr="00F744C6">
        <w:rPr>
          <w:rFonts w:ascii="Times New Roman" w:eastAsiaTheme="minorEastAsia" w:hAnsi="Times New Roman"/>
          <w:lang w:eastAsia="ja-JP"/>
        </w:rPr>
        <w:t>of your book selection</w:t>
      </w:r>
      <w:r w:rsidR="003A4DE6">
        <w:rPr>
          <w:rFonts w:ascii="Times New Roman" w:eastAsiaTheme="minorEastAsia" w:hAnsi="Times New Roman"/>
          <w:lang w:eastAsia="ja-JP"/>
        </w:rPr>
        <w:t xml:space="preserve"> and informed by the course readings and children’s literature event that you attended</w:t>
      </w:r>
      <w:r w:rsidR="0007650F" w:rsidRPr="00F744C6">
        <w:rPr>
          <w:rFonts w:ascii="Times New Roman" w:eastAsiaTheme="minorEastAsia" w:hAnsi="Times New Roman"/>
          <w:lang w:eastAsia="ja-JP"/>
        </w:rPr>
        <w:t>.</w:t>
      </w:r>
      <w:r w:rsidR="00601447" w:rsidRPr="00F744C6">
        <w:rPr>
          <w:rFonts w:ascii="Times New Roman" w:eastAsiaTheme="minorEastAsia" w:hAnsi="Times New Roman"/>
          <w:lang w:eastAsia="ja-JP"/>
        </w:rPr>
        <w:t xml:space="preserve"> </w:t>
      </w:r>
    </w:p>
    <w:p w14:paraId="0D1000C5" w14:textId="77777777" w:rsidR="00497118" w:rsidRPr="00F744C6" w:rsidRDefault="00497118" w:rsidP="00B1268D">
      <w:pPr>
        <w:widowControl w:val="0"/>
        <w:autoSpaceDE w:val="0"/>
        <w:autoSpaceDN w:val="0"/>
        <w:adjustRightInd w:val="0"/>
        <w:rPr>
          <w:rFonts w:ascii="Times New Roman" w:eastAsiaTheme="minorEastAsia" w:hAnsi="Times New Roman"/>
          <w:lang w:eastAsia="ja-JP"/>
        </w:rPr>
      </w:pPr>
    </w:p>
    <w:p w14:paraId="550A3B90" w14:textId="517A4BA2" w:rsidR="00601447" w:rsidRPr="00F744C6" w:rsidRDefault="00250929" w:rsidP="00B1268D">
      <w:pPr>
        <w:pStyle w:val="Heading1"/>
        <w:rPr>
          <w:rFonts w:ascii="Times New Roman" w:hAnsi="Times New Roman"/>
        </w:rPr>
      </w:pPr>
      <w:r w:rsidRPr="00F744C6">
        <w:rPr>
          <w:rFonts w:ascii="Times New Roman" w:hAnsi="Times New Roman"/>
        </w:rPr>
        <w:t>ASSESSMENT</w:t>
      </w:r>
    </w:p>
    <w:p w14:paraId="6D5FD1BB" w14:textId="13B99448" w:rsidR="00601447" w:rsidRPr="00F744C6" w:rsidRDefault="00601447" w:rsidP="00B1268D">
      <w:pPr>
        <w:rPr>
          <w:rFonts w:ascii="Times New Roman" w:hAnsi="Times New Roman"/>
        </w:rPr>
      </w:pPr>
      <w:r w:rsidRPr="00F744C6">
        <w:rPr>
          <w:rFonts w:ascii="Times New Roman" w:hAnsi="Times New Roman"/>
        </w:rPr>
        <w:t xml:space="preserve">Assessment will be a continuous and central part of our work in this class. Your </w:t>
      </w:r>
      <w:r w:rsidR="00C56C88" w:rsidRPr="00F744C6">
        <w:rPr>
          <w:rFonts w:ascii="Times New Roman" w:hAnsi="Times New Roman"/>
        </w:rPr>
        <w:t>reading responses, infograhics,</w:t>
      </w:r>
      <w:r w:rsidRPr="00F744C6">
        <w:rPr>
          <w:rFonts w:ascii="Times New Roman" w:hAnsi="Times New Roman"/>
        </w:rPr>
        <w:t xml:space="preserve"> in-class assignments, social media responses, and projects will be evaluated based on the clarity of your ideas and engagement with information presented in class and texts. </w:t>
      </w:r>
    </w:p>
    <w:p w14:paraId="0FFDDF82" w14:textId="77777777" w:rsidR="00601447" w:rsidRPr="00F744C6" w:rsidRDefault="00601447" w:rsidP="00B1268D">
      <w:pPr>
        <w:rPr>
          <w:rFonts w:ascii="Times New Roman" w:hAnsi="Times New Roman"/>
          <w:u w:val="single"/>
        </w:rPr>
      </w:pPr>
    </w:p>
    <w:p w14:paraId="241BA80D" w14:textId="77777777" w:rsidR="00601447" w:rsidRPr="00F744C6" w:rsidRDefault="00601447" w:rsidP="00B1268D">
      <w:pPr>
        <w:spacing w:after="80"/>
        <w:ind w:left="-450"/>
        <w:rPr>
          <w:rFonts w:ascii="Times New Roman" w:hAnsi="Times New Roman"/>
        </w:rPr>
      </w:pPr>
    </w:p>
    <w:p w14:paraId="6DBEAA2E" w14:textId="77777777" w:rsidR="00D77B9D" w:rsidRPr="00F744C6" w:rsidRDefault="00D77B9D" w:rsidP="00B1268D">
      <w:pPr>
        <w:spacing w:after="80"/>
        <w:rPr>
          <w:rFonts w:ascii="Times New Roman" w:hAnsi="Times New Roman"/>
        </w:rPr>
      </w:pPr>
    </w:p>
    <w:p w14:paraId="7C010300" w14:textId="77777777" w:rsidR="00C56C88" w:rsidRPr="00F744C6" w:rsidRDefault="00C56C88" w:rsidP="00B1268D">
      <w:pPr>
        <w:spacing w:after="80"/>
        <w:rPr>
          <w:rFonts w:ascii="Times New Roman" w:hAnsi="Times New Roman"/>
        </w:rPr>
      </w:pPr>
    </w:p>
    <w:p w14:paraId="4DDD1A93" w14:textId="77777777" w:rsidR="00C56C88" w:rsidRPr="00F744C6" w:rsidRDefault="00C56C88" w:rsidP="00B1268D">
      <w:pPr>
        <w:spacing w:after="80"/>
        <w:rPr>
          <w:rFonts w:ascii="Times New Roman" w:hAnsi="Times New Roman"/>
        </w:rPr>
      </w:pPr>
    </w:p>
    <w:p w14:paraId="365151BE" w14:textId="77777777" w:rsidR="00C56C88" w:rsidRPr="00F744C6" w:rsidRDefault="00C56C88" w:rsidP="00B1268D">
      <w:pPr>
        <w:spacing w:after="80"/>
        <w:rPr>
          <w:rFonts w:ascii="Times New Roman" w:hAnsi="Times New Roman"/>
        </w:rPr>
      </w:pPr>
    </w:p>
    <w:p w14:paraId="68B9C5C8" w14:textId="77777777" w:rsidR="00C56C88" w:rsidRPr="00F744C6" w:rsidRDefault="00C56C88" w:rsidP="00B1268D">
      <w:pPr>
        <w:spacing w:after="80"/>
        <w:rPr>
          <w:rFonts w:ascii="Times New Roman" w:hAnsi="Times New Roman"/>
        </w:rPr>
      </w:pPr>
    </w:p>
    <w:p w14:paraId="39E568BE" w14:textId="77777777" w:rsidR="00C56C88" w:rsidRPr="00F744C6" w:rsidRDefault="00C56C88" w:rsidP="00B1268D">
      <w:pPr>
        <w:spacing w:after="80"/>
        <w:rPr>
          <w:rFonts w:ascii="Times New Roman" w:hAnsi="Times New Roman"/>
        </w:rPr>
      </w:pPr>
    </w:p>
    <w:p w14:paraId="30F007C2" w14:textId="77777777" w:rsidR="00C56C88" w:rsidRPr="00F744C6" w:rsidRDefault="00C56C88" w:rsidP="00B1268D">
      <w:pPr>
        <w:spacing w:after="80"/>
        <w:rPr>
          <w:rFonts w:ascii="Times New Roman" w:hAnsi="Times New Roman"/>
        </w:rPr>
      </w:pPr>
    </w:p>
    <w:p w14:paraId="036662F0" w14:textId="77777777" w:rsidR="00C56C88" w:rsidRPr="00F744C6" w:rsidRDefault="00C56C88" w:rsidP="00B1268D">
      <w:pPr>
        <w:spacing w:after="80"/>
        <w:rPr>
          <w:rFonts w:ascii="Times New Roman" w:hAnsi="Times New Roman"/>
        </w:rPr>
      </w:pPr>
    </w:p>
    <w:p w14:paraId="09EE5347" w14:textId="77777777" w:rsidR="00C56C88" w:rsidRPr="00F744C6" w:rsidRDefault="00C56C88" w:rsidP="00B1268D">
      <w:pPr>
        <w:spacing w:after="80"/>
        <w:rPr>
          <w:rFonts w:ascii="Times New Roman" w:hAnsi="Times New Roman"/>
        </w:rPr>
      </w:pPr>
    </w:p>
    <w:p w14:paraId="16FD8637" w14:textId="77777777" w:rsidR="00C56C88" w:rsidRPr="00F744C6" w:rsidRDefault="00C56C88" w:rsidP="00B1268D">
      <w:pPr>
        <w:spacing w:after="80"/>
        <w:rPr>
          <w:rFonts w:ascii="Times New Roman" w:hAnsi="Times New Roman"/>
        </w:rPr>
      </w:pPr>
    </w:p>
    <w:p w14:paraId="1712A108" w14:textId="77777777" w:rsidR="00C56C88" w:rsidRPr="00F744C6" w:rsidRDefault="00C56C88" w:rsidP="00B1268D">
      <w:pPr>
        <w:spacing w:after="80"/>
        <w:rPr>
          <w:rFonts w:ascii="Times New Roman" w:hAnsi="Times New Roman"/>
        </w:rPr>
      </w:pPr>
    </w:p>
    <w:p w14:paraId="40B87A76" w14:textId="77777777" w:rsidR="00C56C88" w:rsidRPr="00F744C6" w:rsidRDefault="00C56C88" w:rsidP="00B1268D">
      <w:pPr>
        <w:spacing w:after="80"/>
        <w:rPr>
          <w:rFonts w:ascii="Times New Roman" w:hAnsi="Times New Roman"/>
        </w:rPr>
      </w:pPr>
    </w:p>
    <w:p w14:paraId="003ED072" w14:textId="77777777" w:rsidR="00C56C88" w:rsidRPr="00F744C6" w:rsidRDefault="00C56C88" w:rsidP="00B1268D">
      <w:pPr>
        <w:spacing w:after="80"/>
        <w:rPr>
          <w:rFonts w:ascii="Times New Roman" w:hAnsi="Times New Roman"/>
        </w:rPr>
      </w:pPr>
    </w:p>
    <w:p w14:paraId="04CF5526" w14:textId="77777777" w:rsidR="00C56C88" w:rsidRPr="00F744C6" w:rsidRDefault="00C56C88" w:rsidP="00B1268D">
      <w:pPr>
        <w:spacing w:after="80"/>
        <w:rPr>
          <w:rFonts w:ascii="Times New Roman" w:hAnsi="Times New Roman"/>
        </w:rPr>
      </w:pPr>
    </w:p>
    <w:p w14:paraId="21023AF8" w14:textId="77777777" w:rsidR="00C56C88" w:rsidRPr="00F744C6" w:rsidRDefault="00C56C88" w:rsidP="00B1268D">
      <w:pPr>
        <w:spacing w:after="80"/>
        <w:rPr>
          <w:rFonts w:ascii="Times New Roman" w:hAnsi="Times New Roman"/>
        </w:rPr>
      </w:pPr>
    </w:p>
    <w:p w14:paraId="6D9D0BBA" w14:textId="77777777" w:rsidR="00C56C88" w:rsidRPr="00F744C6" w:rsidRDefault="00C56C88" w:rsidP="00B1268D">
      <w:pPr>
        <w:spacing w:after="80"/>
        <w:rPr>
          <w:rFonts w:ascii="Times New Roman" w:hAnsi="Times New Roman"/>
        </w:rPr>
      </w:pPr>
    </w:p>
    <w:p w14:paraId="1C7D430F" w14:textId="77777777" w:rsidR="00F744C6" w:rsidRPr="00F744C6" w:rsidRDefault="00F744C6" w:rsidP="00B1268D">
      <w:pPr>
        <w:spacing w:after="80"/>
        <w:rPr>
          <w:rFonts w:ascii="Times New Roman" w:hAnsi="Times New Roman"/>
        </w:rPr>
      </w:pPr>
    </w:p>
    <w:p w14:paraId="7E91A7C5" w14:textId="77777777" w:rsidR="00C56C88" w:rsidRPr="00F744C6" w:rsidRDefault="00C56C88" w:rsidP="00B1268D">
      <w:pPr>
        <w:spacing w:after="80"/>
        <w:rPr>
          <w:rFonts w:ascii="Times New Roman" w:hAnsi="Times New Roman"/>
        </w:rPr>
      </w:pPr>
    </w:p>
    <w:p w14:paraId="0D14BEFC" w14:textId="0FE2B4DE" w:rsidR="00D53D3A" w:rsidRPr="00F744C6" w:rsidRDefault="00250929" w:rsidP="00B1268D">
      <w:pPr>
        <w:jc w:val="center"/>
        <w:rPr>
          <w:rFonts w:ascii="Times New Roman" w:hAnsi="Times New Roman"/>
          <w:b/>
          <w:sz w:val="20"/>
        </w:rPr>
      </w:pPr>
      <w:r w:rsidRPr="00F744C6">
        <w:rPr>
          <w:rFonts w:ascii="Times New Roman" w:hAnsi="Times New Roman"/>
          <w:b/>
          <w:sz w:val="20"/>
        </w:rPr>
        <w:t>COURSE SCHEDULE</w:t>
      </w:r>
    </w:p>
    <w:tbl>
      <w:tblPr>
        <w:tblpPr w:leftFromText="180" w:rightFromText="180" w:vertAnchor="text" w:horzAnchor="page" w:tblpX="1468" w:tblpY="190"/>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2070"/>
        <w:gridCol w:w="3150"/>
        <w:gridCol w:w="2970"/>
      </w:tblGrid>
      <w:tr w:rsidR="00D53D3A" w:rsidRPr="00F744C6" w14:paraId="4DA748ED" w14:textId="77777777" w:rsidTr="00162E0C">
        <w:tc>
          <w:tcPr>
            <w:tcW w:w="738" w:type="dxa"/>
          </w:tcPr>
          <w:p w14:paraId="6FEF7F58" w14:textId="77777777" w:rsidR="00D53D3A" w:rsidRPr="00F744C6" w:rsidRDefault="00D53D3A" w:rsidP="00B1268D">
            <w:pPr>
              <w:rPr>
                <w:rFonts w:ascii="Times New Roman" w:hAnsi="Times New Roman"/>
                <w:b/>
                <w:sz w:val="20"/>
              </w:rPr>
            </w:pPr>
            <w:r w:rsidRPr="00F744C6">
              <w:rPr>
                <w:rFonts w:ascii="Times New Roman" w:hAnsi="Times New Roman"/>
                <w:b/>
                <w:sz w:val="20"/>
              </w:rPr>
              <w:t>Date</w:t>
            </w:r>
          </w:p>
        </w:tc>
        <w:tc>
          <w:tcPr>
            <w:tcW w:w="2070" w:type="dxa"/>
          </w:tcPr>
          <w:p w14:paraId="51F53CD7" w14:textId="77777777" w:rsidR="00D53D3A" w:rsidRPr="00F744C6" w:rsidRDefault="00D53D3A" w:rsidP="00B1268D">
            <w:pPr>
              <w:rPr>
                <w:rFonts w:ascii="Times New Roman" w:hAnsi="Times New Roman"/>
                <w:b/>
                <w:sz w:val="20"/>
              </w:rPr>
            </w:pPr>
            <w:r w:rsidRPr="00F744C6">
              <w:rPr>
                <w:rFonts w:ascii="Times New Roman" w:hAnsi="Times New Roman"/>
                <w:b/>
                <w:sz w:val="20"/>
              </w:rPr>
              <w:t>Class focus</w:t>
            </w:r>
          </w:p>
        </w:tc>
        <w:tc>
          <w:tcPr>
            <w:tcW w:w="3150" w:type="dxa"/>
          </w:tcPr>
          <w:p w14:paraId="482BF745" w14:textId="77777777" w:rsidR="00D53D3A" w:rsidRPr="00F744C6" w:rsidRDefault="00D53D3A" w:rsidP="00B1268D">
            <w:pPr>
              <w:rPr>
                <w:rFonts w:ascii="Times New Roman" w:hAnsi="Times New Roman"/>
                <w:b/>
                <w:sz w:val="20"/>
              </w:rPr>
            </w:pPr>
            <w:r w:rsidRPr="00F744C6">
              <w:rPr>
                <w:rFonts w:ascii="Times New Roman" w:hAnsi="Times New Roman"/>
                <w:b/>
                <w:sz w:val="20"/>
              </w:rPr>
              <w:t>Read prior to class</w:t>
            </w:r>
          </w:p>
        </w:tc>
        <w:tc>
          <w:tcPr>
            <w:tcW w:w="2970" w:type="dxa"/>
          </w:tcPr>
          <w:p w14:paraId="59B9F2DF" w14:textId="77777777" w:rsidR="00D53D3A" w:rsidRPr="00F744C6" w:rsidRDefault="00D53D3A" w:rsidP="00B1268D">
            <w:pPr>
              <w:ind w:right="1064"/>
              <w:rPr>
                <w:rFonts w:ascii="Times New Roman" w:hAnsi="Times New Roman"/>
                <w:b/>
                <w:sz w:val="20"/>
              </w:rPr>
            </w:pPr>
            <w:r w:rsidRPr="00F744C6">
              <w:rPr>
                <w:rFonts w:ascii="Times New Roman" w:hAnsi="Times New Roman"/>
                <w:b/>
                <w:sz w:val="20"/>
              </w:rPr>
              <w:t>Assignments due</w:t>
            </w:r>
          </w:p>
        </w:tc>
      </w:tr>
      <w:tr w:rsidR="00D53D3A" w:rsidRPr="00F744C6" w14:paraId="306B5C88" w14:textId="77777777" w:rsidTr="00162E0C">
        <w:tc>
          <w:tcPr>
            <w:tcW w:w="738" w:type="dxa"/>
          </w:tcPr>
          <w:p w14:paraId="25A585DD" w14:textId="1B66A41F" w:rsidR="00D53D3A" w:rsidRPr="00F744C6" w:rsidRDefault="0027257B" w:rsidP="00B1268D">
            <w:pPr>
              <w:rPr>
                <w:rFonts w:ascii="Times New Roman" w:hAnsi="Times New Roman"/>
                <w:sz w:val="20"/>
              </w:rPr>
            </w:pPr>
            <w:r w:rsidRPr="00F744C6">
              <w:rPr>
                <w:rFonts w:ascii="Times New Roman" w:hAnsi="Times New Roman"/>
                <w:sz w:val="20"/>
              </w:rPr>
              <w:t>1.2</w:t>
            </w:r>
            <w:r w:rsidR="00E33E36" w:rsidRPr="00F744C6">
              <w:rPr>
                <w:rFonts w:ascii="Times New Roman" w:hAnsi="Times New Roman"/>
                <w:sz w:val="20"/>
              </w:rPr>
              <w:t>4</w:t>
            </w:r>
          </w:p>
        </w:tc>
        <w:tc>
          <w:tcPr>
            <w:tcW w:w="2070" w:type="dxa"/>
          </w:tcPr>
          <w:p w14:paraId="5A0D39FD" w14:textId="6F0F6ACC" w:rsidR="00D53D3A" w:rsidRPr="00F744C6" w:rsidRDefault="002C4E4F" w:rsidP="00B1268D">
            <w:pPr>
              <w:rPr>
                <w:rFonts w:ascii="Times New Roman" w:hAnsi="Times New Roman"/>
                <w:sz w:val="18"/>
                <w:szCs w:val="18"/>
              </w:rPr>
            </w:pPr>
            <w:r w:rsidRPr="00F744C6">
              <w:rPr>
                <w:rFonts w:ascii="Times New Roman" w:hAnsi="Times New Roman"/>
                <w:sz w:val="18"/>
                <w:szCs w:val="18"/>
              </w:rPr>
              <w:t>What do we mean by social justice?</w:t>
            </w:r>
          </w:p>
          <w:p w14:paraId="3D81095F" w14:textId="3FB70B85" w:rsidR="002C4E4F" w:rsidRPr="00F744C6" w:rsidRDefault="002C4E4F" w:rsidP="00B1268D">
            <w:pPr>
              <w:rPr>
                <w:rFonts w:ascii="Times New Roman" w:hAnsi="Times New Roman"/>
                <w:sz w:val="18"/>
                <w:szCs w:val="18"/>
              </w:rPr>
            </w:pPr>
            <w:r w:rsidRPr="00F744C6">
              <w:rPr>
                <w:rFonts w:ascii="Times New Roman" w:hAnsi="Times New Roman"/>
                <w:sz w:val="18"/>
                <w:szCs w:val="18"/>
              </w:rPr>
              <w:t>Course Intro</w:t>
            </w:r>
          </w:p>
          <w:p w14:paraId="48767C6C" w14:textId="77777777" w:rsidR="00F35718" w:rsidRPr="00F744C6" w:rsidRDefault="00F35718" w:rsidP="00B1268D">
            <w:pPr>
              <w:rPr>
                <w:rFonts w:ascii="Times New Roman" w:hAnsi="Times New Roman"/>
                <w:sz w:val="18"/>
                <w:szCs w:val="18"/>
                <w:u w:val="single"/>
              </w:rPr>
            </w:pPr>
          </w:p>
        </w:tc>
        <w:tc>
          <w:tcPr>
            <w:tcW w:w="3150" w:type="dxa"/>
          </w:tcPr>
          <w:p w14:paraId="75D952B1" w14:textId="77777777" w:rsidR="00B6610D" w:rsidRPr="00F744C6" w:rsidRDefault="00F35718" w:rsidP="00B1268D">
            <w:pPr>
              <w:rPr>
                <w:rFonts w:ascii="Times New Roman" w:hAnsi="Times New Roman"/>
                <w:sz w:val="18"/>
                <w:szCs w:val="18"/>
              </w:rPr>
            </w:pPr>
            <w:r w:rsidRPr="00F744C6">
              <w:rPr>
                <w:rFonts w:ascii="Times New Roman" w:hAnsi="Times New Roman"/>
                <w:sz w:val="18"/>
                <w:szCs w:val="18"/>
              </w:rPr>
              <w:t>Botelho &amp; Rudman, Ch. 1</w:t>
            </w:r>
          </w:p>
          <w:p w14:paraId="5DD9FF03" w14:textId="3439E6B4" w:rsidR="00F35718" w:rsidRPr="00F744C6" w:rsidRDefault="00F203F2" w:rsidP="00B1268D">
            <w:pPr>
              <w:rPr>
                <w:rFonts w:ascii="Times New Roman" w:hAnsi="Times New Roman"/>
                <w:sz w:val="18"/>
                <w:szCs w:val="18"/>
              </w:rPr>
            </w:pPr>
            <w:r w:rsidRPr="00F744C6">
              <w:rPr>
                <w:rFonts w:ascii="Times New Roman" w:hAnsi="Times New Roman"/>
                <w:sz w:val="18"/>
                <w:szCs w:val="18"/>
              </w:rPr>
              <w:t xml:space="preserve">6 Elements </w:t>
            </w:r>
          </w:p>
          <w:p w14:paraId="24B96045" w14:textId="1291842F" w:rsidR="00061AA9" w:rsidRPr="00F744C6" w:rsidRDefault="00E23D94" w:rsidP="00B1268D">
            <w:pPr>
              <w:rPr>
                <w:rFonts w:ascii="Times New Roman" w:hAnsi="Times New Roman"/>
                <w:i/>
                <w:sz w:val="18"/>
                <w:szCs w:val="18"/>
              </w:rPr>
            </w:pPr>
            <w:r w:rsidRPr="00F744C6">
              <w:rPr>
                <w:rFonts w:ascii="Times New Roman" w:hAnsi="Times New Roman"/>
                <w:i/>
                <w:sz w:val="18"/>
                <w:szCs w:val="18"/>
              </w:rPr>
              <w:t xml:space="preserve">The Sheep Go on Strike </w:t>
            </w:r>
          </w:p>
        </w:tc>
        <w:tc>
          <w:tcPr>
            <w:tcW w:w="2970" w:type="dxa"/>
          </w:tcPr>
          <w:p w14:paraId="76AEF148" w14:textId="7C74AE6D" w:rsidR="00D53D3A" w:rsidRPr="00F744C6" w:rsidRDefault="006E7605" w:rsidP="00B1268D">
            <w:pPr>
              <w:ind w:right="1064"/>
              <w:rPr>
                <w:rFonts w:ascii="Times New Roman" w:hAnsi="Times New Roman"/>
                <w:sz w:val="18"/>
                <w:szCs w:val="18"/>
              </w:rPr>
            </w:pPr>
            <w:r w:rsidRPr="00F744C6">
              <w:rPr>
                <w:rFonts w:ascii="Times New Roman" w:hAnsi="Times New Roman"/>
                <w:sz w:val="18"/>
                <w:szCs w:val="18"/>
              </w:rPr>
              <w:t>Questions you want to explore this semester</w:t>
            </w:r>
            <w:r w:rsidR="00D64E08">
              <w:rPr>
                <w:rFonts w:ascii="Times New Roman" w:hAnsi="Times New Roman"/>
                <w:sz w:val="18"/>
                <w:szCs w:val="18"/>
              </w:rPr>
              <w:t xml:space="preserve"> (see survey on course website)</w:t>
            </w:r>
          </w:p>
        </w:tc>
      </w:tr>
      <w:tr w:rsidR="00D53D3A" w:rsidRPr="00F744C6" w14:paraId="0748456A" w14:textId="77777777" w:rsidTr="00162E0C">
        <w:tc>
          <w:tcPr>
            <w:tcW w:w="738" w:type="dxa"/>
          </w:tcPr>
          <w:p w14:paraId="21C98D2C" w14:textId="2B3C344E" w:rsidR="00D53D3A" w:rsidRPr="00F744C6" w:rsidRDefault="0027257B" w:rsidP="00B1268D">
            <w:pPr>
              <w:rPr>
                <w:rFonts w:ascii="Times New Roman" w:hAnsi="Times New Roman"/>
                <w:sz w:val="20"/>
              </w:rPr>
            </w:pPr>
            <w:r w:rsidRPr="00F744C6">
              <w:rPr>
                <w:rFonts w:ascii="Times New Roman" w:hAnsi="Times New Roman"/>
                <w:sz w:val="20"/>
              </w:rPr>
              <w:t>1.3</w:t>
            </w:r>
            <w:r w:rsidR="00E33E36" w:rsidRPr="00F744C6">
              <w:rPr>
                <w:rFonts w:ascii="Times New Roman" w:hAnsi="Times New Roman"/>
                <w:sz w:val="20"/>
              </w:rPr>
              <w:t>1</w:t>
            </w:r>
          </w:p>
        </w:tc>
        <w:tc>
          <w:tcPr>
            <w:tcW w:w="2070" w:type="dxa"/>
          </w:tcPr>
          <w:p w14:paraId="4C399A90" w14:textId="77777777" w:rsidR="00D53D3A" w:rsidRPr="00F744C6" w:rsidRDefault="00D53D3A" w:rsidP="00B1268D">
            <w:pPr>
              <w:rPr>
                <w:rFonts w:ascii="Times New Roman" w:hAnsi="Times New Roman"/>
                <w:sz w:val="18"/>
                <w:szCs w:val="18"/>
              </w:rPr>
            </w:pPr>
            <w:r w:rsidRPr="00F744C6">
              <w:rPr>
                <w:rFonts w:ascii="Times New Roman" w:hAnsi="Times New Roman"/>
                <w:sz w:val="18"/>
                <w:szCs w:val="18"/>
              </w:rPr>
              <w:t>Knowing children’s literature</w:t>
            </w:r>
            <w:r w:rsidR="00CA56CF" w:rsidRPr="00F744C6">
              <w:rPr>
                <w:rFonts w:ascii="Times New Roman" w:hAnsi="Times New Roman"/>
                <w:sz w:val="18"/>
                <w:szCs w:val="18"/>
              </w:rPr>
              <w:t xml:space="preserve"> through a socially just lens</w:t>
            </w:r>
          </w:p>
        </w:tc>
        <w:tc>
          <w:tcPr>
            <w:tcW w:w="3150" w:type="dxa"/>
          </w:tcPr>
          <w:p w14:paraId="58EB6E63" w14:textId="77777777" w:rsidR="00CA56CF" w:rsidRPr="00F744C6" w:rsidRDefault="00CA56CF" w:rsidP="00B1268D">
            <w:pPr>
              <w:rPr>
                <w:rFonts w:ascii="Times New Roman" w:hAnsi="Times New Roman"/>
                <w:sz w:val="18"/>
                <w:szCs w:val="18"/>
              </w:rPr>
            </w:pPr>
            <w:r w:rsidRPr="00F744C6">
              <w:rPr>
                <w:rFonts w:ascii="Times New Roman" w:hAnsi="Times New Roman"/>
                <w:sz w:val="18"/>
                <w:szCs w:val="18"/>
              </w:rPr>
              <w:t>Botelho &amp; Rudman, Ch. 2</w:t>
            </w:r>
          </w:p>
          <w:p w14:paraId="5AF6B144" w14:textId="4A01710E" w:rsidR="00903372" w:rsidRPr="00F744C6" w:rsidRDefault="00041D9C" w:rsidP="00B1268D">
            <w:pPr>
              <w:rPr>
                <w:rFonts w:ascii="Times New Roman" w:hAnsi="Times New Roman"/>
                <w:sz w:val="18"/>
                <w:szCs w:val="18"/>
              </w:rPr>
            </w:pPr>
            <w:r w:rsidRPr="00F744C6">
              <w:rPr>
                <w:rFonts w:ascii="Times New Roman" w:hAnsi="Times New Roman"/>
                <w:sz w:val="18"/>
                <w:szCs w:val="18"/>
              </w:rPr>
              <w:t xml:space="preserve">What is </w:t>
            </w:r>
            <w:r w:rsidR="004379CE">
              <w:rPr>
                <w:rFonts w:ascii="Times New Roman" w:hAnsi="Times New Roman"/>
                <w:sz w:val="18"/>
                <w:szCs w:val="18"/>
              </w:rPr>
              <w:t>social justice (see Canvas module</w:t>
            </w:r>
            <w:r w:rsidR="00DE0B7B" w:rsidRPr="00F744C6">
              <w:rPr>
                <w:rFonts w:ascii="Times New Roman" w:hAnsi="Times New Roman"/>
                <w:sz w:val="18"/>
                <w:szCs w:val="18"/>
              </w:rPr>
              <w:t>)</w:t>
            </w:r>
          </w:p>
          <w:p w14:paraId="44FB6DB9" w14:textId="3227D647" w:rsidR="00D53D3A" w:rsidRPr="00F744C6" w:rsidRDefault="00903372" w:rsidP="00B1268D">
            <w:pPr>
              <w:rPr>
                <w:rFonts w:ascii="Times New Roman" w:hAnsi="Times New Roman"/>
                <w:sz w:val="18"/>
                <w:szCs w:val="18"/>
              </w:rPr>
            </w:pPr>
            <w:r w:rsidRPr="00F744C6">
              <w:rPr>
                <w:rFonts w:ascii="Times New Roman" w:hAnsi="Times New Roman"/>
                <w:sz w:val="18"/>
                <w:szCs w:val="18"/>
              </w:rPr>
              <w:t>PDF</w:t>
            </w:r>
            <w:r w:rsidR="00C515BD" w:rsidRPr="00F744C6">
              <w:rPr>
                <w:rFonts w:ascii="Times New Roman" w:hAnsi="Times New Roman"/>
                <w:sz w:val="18"/>
                <w:szCs w:val="18"/>
              </w:rPr>
              <w:t>- Ghiso, Campano, &amp; Hall</w:t>
            </w:r>
          </w:p>
          <w:p w14:paraId="7CAD1AE2" w14:textId="4CF2F098" w:rsidR="00D53D3A" w:rsidRPr="00F744C6" w:rsidRDefault="00A677DA" w:rsidP="00B1268D">
            <w:pPr>
              <w:rPr>
                <w:rFonts w:ascii="Times New Roman" w:hAnsi="Times New Roman"/>
                <w:sz w:val="18"/>
                <w:szCs w:val="18"/>
              </w:rPr>
            </w:pPr>
            <w:r w:rsidRPr="00F744C6">
              <w:rPr>
                <w:rFonts w:ascii="Times New Roman" w:hAnsi="Times New Roman"/>
                <w:sz w:val="18"/>
                <w:szCs w:val="18"/>
              </w:rPr>
              <w:t>Literature Group #1</w:t>
            </w:r>
          </w:p>
        </w:tc>
        <w:tc>
          <w:tcPr>
            <w:tcW w:w="2970" w:type="dxa"/>
          </w:tcPr>
          <w:p w14:paraId="17ED57A6" w14:textId="4E7F1720" w:rsidR="00D53D3A" w:rsidRPr="00F744C6" w:rsidRDefault="00167AF6" w:rsidP="00B1268D">
            <w:pPr>
              <w:ind w:right="1064"/>
              <w:rPr>
                <w:rFonts w:ascii="Times New Roman" w:hAnsi="Times New Roman"/>
                <w:sz w:val="18"/>
                <w:szCs w:val="18"/>
              </w:rPr>
            </w:pPr>
            <w:r w:rsidRPr="00F744C6">
              <w:rPr>
                <w:rFonts w:ascii="Times New Roman" w:hAnsi="Times New Roman"/>
                <w:sz w:val="18"/>
                <w:szCs w:val="18"/>
              </w:rPr>
              <w:t>B</w:t>
            </w:r>
            <w:r w:rsidR="00265BFC" w:rsidRPr="00F744C6">
              <w:rPr>
                <w:rFonts w:ascii="Times New Roman" w:hAnsi="Times New Roman"/>
                <w:sz w:val="18"/>
                <w:szCs w:val="18"/>
              </w:rPr>
              <w:t>ook that exemplifies social justice</w:t>
            </w:r>
          </w:p>
        </w:tc>
      </w:tr>
      <w:tr w:rsidR="00AA4303" w:rsidRPr="00F744C6" w14:paraId="386D71D4" w14:textId="77777777" w:rsidTr="00162E0C">
        <w:tc>
          <w:tcPr>
            <w:tcW w:w="738" w:type="dxa"/>
          </w:tcPr>
          <w:p w14:paraId="7A9B9945" w14:textId="481FA626" w:rsidR="00AA4303" w:rsidRPr="00F744C6" w:rsidRDefault="0027257B" w:rsidP="00B1268D">
            <w:pPr>
              <w:rPr>
                <w:rFonts w:ascii="Times New Roman" w:hAnsi="Times New Roman"/>
                <w:sz w:val="20"/>
              </w:rPr>
            </w:pPr>
            <w:r w:rsidRPr="00F744C6">
              <w:rPr>
                <w:rFonts w:ascii="Times New Roman" w:hAnsi="Times New Roman"/>
                <w:sz w:val="20"/>
              </w:rPr>
              <w:t>2.0</w:t>
            </w:r>
            <w:r w:rsidR="00E33E36" w:rsidRPr="00F744C6">
              <w:rPr>
                <w:rFonts w:ascii="Times New Roman" w:hAnsi="Times New Roman"/>
                <w:sz w:val="20"/>
              </w:rPr>
              <w:t>7</w:t>
            </w:r>
          </w:p>
        </w:tc>
        <w:tc>
          <w:tcPr>
            <w:tcW w:w="2070" w:type="dxa"/>
          </w:tcPr>
          <w:p w14:paraId="3E53DAE3" w14:textId="1DB4774D" w:rsidR="00AA4303" w:rsidRPr="00F744C6" w:rsidRDefault="00AA4303" w:rsidP="00B1268D">
            <w:pPr>
              <w:rPr>
                <w:rFonts w:ascii="Times New Roman" w:hAnsi="Times New Roman"/>
                <w:sz w:val="18"/>
                <w:szCs w:val="18"/>
              </w:rPr>
            </w:pPr>
            <w:r w:rsidRPr="00F744C6">
              <w:rPr>
                <w:rFonts w:ascii="Times New Roman" w:hAnsi="Times New Roman"/>
                <w:sz w:val="18"/>
                <w:szCs w:val="18"/>
              </w:rPr>
              <w:t>Sociohistorical constructions of race and power in children’s literature</w:t>
            </w:r>
          </w:p>
        </w:tc>
        <w:tc>
          <w:tcPr>
            <w:tcW w:w="3150" w:type="dxa"/>
          </w:tcPr>
          <w:p w14:paraId="2F51796C" w14:textId="77777777" w:rsidR="00AA4303" w:rsidRPr="00F744C6" w:rsidRDefault="00AA4303" w:rsidP="00B1268D">
            <w:pPr>
              <w:rPr>
                <w:rFonts w:ascii="Times New Roman" w:hAnsi="Times New Roman"/>
                <w:sz w:val="18"/>
                <w:szCs w:val="18"/>
              </w:rPr>
            </w:pPr>
            <w:r w:rsidRPr="00F744C6">
              <w:rPr>
                <w:rFonts w:ascii="Times New Roman" w:hAnsi="Times New Roman"/>
                <w:sz w:val="18"/>
                <w:szCs w:val="18"/>
              </w:rPr>
              <w:t>Botelho &amp; Rudman, Ch. 6</w:t>
            </w:r>
          </w:p>
          <w:p w14:paraId="2F3BCD0F" w14:textId="24368122" w:rsidR="008D01A1" w:rsidRPr="00F744C6" w:rsidRDefault="00AA4303" w:rsidP="00B1268D">
            <w:pPr>
              <w:rPr>
                <w:rFonts w:ascii="Times New Roman" w:hAnsi="Times New Roman"/>
                <w:sz w:val="18"/>
                <w:szCs w:val="18"/>
              </w:rPr>
            </w:pPr>
            <w:r w:rsidRPr="00F744C6">
              <w:rPr>
                <w:rFonts w:ascii="Times New Roman" w:hAnsi="Times New Roman"/>
                <w:sz w:val="18"/>
                <w:szCs w:val="18"/>
              </w:rPr>
              <w:t>PDF- Sims-Bishop</w:t>
            </w:r>
          </w:p>
          <w:p w14:paraId="08637BCD" w14:textId="591966BF" w:rsidR="00AA4303" w:rsidRPr="00F744C6" w:rsidRDefault="00AA4303" w:rsidP="00B1268D">
            <w:pPr>
              <w:rPr>
                <w:rFonts w:ascii="Times New Roman" w:hAnsi="Times New Roman"/>
                <w:sz w:val="18"/>
                <w:szCs w:val="18"/>
              </w:rPr>
            </w:pPr>
            <w:r w:rsidRPr="00F744C6">
              <w:rPr>
                <w:rFonts w:ascii="Times New Roman" w:hAnsi="Times New Roman"/>
                <w:i/>
                <w:sz w:val="18"/>
                <w:szCs w:val="18"/>
              </w:rPr>
              <w:t>Stella By Starlight</w:t>
            </w:r>
          </w:p>
        </w:tc>
        <w:tc>
          <w:tcPr>
            <w:tcW w:w="2970" w:type="dxa"/>
          </w:tcPr>
          <w:p w14:paraId="6B9118B3" w14:textId="06049B38" w:rsidR="00AA4303" w:rsidRPr="00F744C6" w:rsidRDefault="00D64E08" w:rsidP="00D64E08">
            <w:pPr>
              <w:tabs>
                <w:tab w:val="left" w:pos="8010"/>
                <w:tab w:val="left" w:pos="8100"/>
              </w:tabs>
              <w:ind w:right="1064"/>
              <w:rPr>
                <w:rFonts w:ascii="Times New Roman" w:hAnsi="Times New Roman"/>
                <w:sz w:val="18"/>
                <w:szCs w:val="18"/>
              </w:rPr>
            </w:pPr>
            <w:r>
              <w:rPr>
                <w:rFonts w:ascii="Times New Roman" w:hAnsi="Times New Roman"/>
                <w:sz w:val="18"/>
                <w:szCs w:val="18"/>
              </w:rPr>
              <w:t xml:space="preserve">Flipgrid: </w:t>
            </w:r>
            <w:r w:rsidR="00C56C88" w:rsidRPr="00F744C6">
              <w:rPr>
                <w:rFonts w:ascii="Times New Roman" w:hAnsi="Times New Roman"/>
                <w:sz w:val="18"/>
                <w:szCs w:val="18"/>
              </w:rPr>
              <w:t>Group 1</w:t>
            </w:r>
            <w:r w:rsidR="001A2997" w:rsidRPr="00F744C6">
              <w:rPr>
                <w:rFonts w:ascii="Times New Roman" w:hAnsi="Times New Roman"/>
                <w:sz w:val="18"/>
                <w:szCs w:val="18"/>
              </w:rPr>
              <w:t xml:space="preserve"> (</w:t>
            </w:r>
            <w:r>
              <w:rPr>
                <w:rFonts w:ascii="Times New Roman" w:hAnsi="Times New Roman"/>
                <w:sz w:val="18"/>
                <w:szCs w:val="18"/>
              </w:rPr>
              <w:t xml:space="preserve">Post </w:t>
            </w:r>
            <w:r w:rsidR="001A2997" w:rsidRPr="00F744C6">
              <w:rPr>
                <w:rFonts w:ascii="Times New Roman" w:hAnsi="Times New Roman"/>
                <w:sz w:val="18"/>
                <w:szCs w:val="18"/>
              </w:rPr>
              <w:t xml:space="preserve">due by </w:t>
            </w:r>
            <w:r>
              <w:rPr>
                <w:rFonts w:ascii="Times New Roman" w:hAnsi="Times New Roman"/>
                <w:sz w:val="18"/>
                <w:szCs w:val="18"/>
              </w:rPr>
              <w:t xml:space="preserve">Sunday at </w:t>
            </w:r>
            <w:r w:rsidR="00C56C88" w:rsidRPr="00F744C6">
              <w:rPr>
                <w:rFonts w:ascii="Times New Roman" w:hAnsi="Times New Roman"/>
                <w:sz w:val="18"/>
                <w:szCs w:val="18"/>
              </w:rPr>
              <w:t>9</w:t>
            </w:r>
            <w:r w:rsidR="001A2997" w:rsidRPr="00F744C6">
              <w:rPr>
                <w:rFonts w:ascii="Times New Roman" w:hAnsi="Times New Roman"/>
                <w:sz w:val="18"/>
                <w:szCs w:val="18"/>
              </w:rPr>
              <w:t>pm</w:t>
            </w:r>
            <w:r>
              <w:rPr>
                <w:rFonts w:ascii="Times New Roman" w:hAnsi="Times New Roman"/>
                <w:sz w:val="18"/>
                <w:szCs w:val="18"/>
              </w:rPr>
              <w:t>. Responses due by Monday at 5pm</w:t>
            </w:r>
            <w:r w:rsidR="001A2997" w:rsidRPr="00F744C6">
              <w:rPr>
                <w:rFonts w:ascii="Times New Roman" w:hAnsi="Times New Roman"/>
                <w:sz w:val="18"/>
                <w:szCs w:val="18"/>
              </w:rPr>
              <w:t>)</w:t>
            </w:r>
          </w:p>
        </w:tc>
      </w:tr>
      <w:tr w:rsidR="00BB5494" w:rsidRPr="00F744C6" w14:paraId="73A1D150" w14:textId="77777777" w:rsidTr="00162E0C">
        <w:tc>
          <w:tcPr>
            <w:tcW w:w="738" w:type="dxa"/>
          </w:tcPr>
          <w:p w14:paraId="59B4B3F2" w14:textId="0A783A48" w:rsidR="00BB5494" w:rsidRPr="00F744C6" w:rsidRDefault="00BB5494" w:rsidP="00BB5494">
            <w:pPr>
              <w:rPr>
                <w:rFonts w:ascii="Times New Roman" w:hAnsi="Times New Roman"/>
                <w:sz w:val="20"/>
              </w:rPr>
            </w:pPr>
            <w:r w:rsidRPr="00F744C6">
              <w:rPr>
                <w:rFonts w:ascii="Times New Roman" w:hAnsi="Times New Roman"/>
                <w:sz w:val="20"/>
              </w:rPr>
              <w:t>2.14</w:t>
            </w:r>
          </w:p>
        </w:tc>
        <w:tc>
          <w:tcPr>
            <w:tcW w:w="2070" w:type="dxa"/>
          </w:tcPr>
          <w:p w14:paraId="04683444" w14:textId="4CE95CDA" w:rsidR="00BB5494" w:rsidRPr="00F744C6" w:rsidRDefault="00BB5494" w:rsidP="00BB5494">
            <w:pPr>
              <w:rPr>
                <w:rFonts w:ascii="Times New Roman" w:hAnsi="Times New Roman"/>
                <w:sz w:val="18"/>
                <w:szCs w:val="18"/>
              </w:rPr>
            </w:pPr>
            <w:r w:rsidRPr="00F744C6">
              <w:rPr>
                <w:rFonts w:ascii="Times New Roman" w:hAnsi="Times New Roman"/>
                <w:sz w:val="18"/>
                <w:szCs w:val="18"/>
              </w:rPr>
              <w:t>Contemporary understandings of race and social justice</w:t>
            </w:r>
          </w:p>
        </w:tc>
        <w:tc>
          <w:tcPr>
            <w:tcW w:w="3150" w:type="dxa"/>
          </w:tcPr>
          <w:p w14:paraId="2F9BEB7E" w14:textId="77777777" w:rsidR="00BB5494" w:rsidRPr="00F744C6" w:rsidRDefault="00BB5494" w:rsidP="00BB5494">
            <w:pPr>
              <w:rPr>
                <w:rFonts w:ascii="Times New Roman" w:hAnsi="Times New Roman"/>
                <w:sz w:val="18"/>
                <w:szCs w:val="18"/>
              </w:rPr>
            </w:pPr>
            <w:r w:rsidRPr="00F744C6">
              <w:rPr>
                <w:rFonts w:ascii="Times New Roman" w:hAnsi="Times New Roman"/>
                <w:sz w:val="18"/>
                <w:szCs w:val="18"/>
              </w:rPr>
              <w:t>PDF- Alexander</w:t>
            </w:r>
          </w:p>
          <w:p w14:paraId="0BA61885" w14:textId="77777777" w:rsidR="00BB5494" w:rsidRPr="00F744C6" w:rsidRDefault="00BB5494" w:rsidP="00BB5494">
            <w:pPr>
              <w:rPr>
                <w:rFonts w:ascii="Times New Roman" w:hAnsi="Times New Roman"/>
                <w:sz w:val="18"/>
                <w:szCs w:val="18"/>
              </w:rPr>
            </w:pPr>
            <w:r w:rsidRPr="00F744C6">
              <w:rPr>
                <w:rFonts w:ascii="Times New Roman" w:hAnsi="Times New Roman"/>
                <w:sz w:val="18"/>
                <w:szCs w:val="18"/>
              </w:rPr>
              <w:t>Between the world and me</w:t>
            </w:r>
          </w:p>
          <w:p w14:paraId="4AB49558" w14:textId="7E074E53" w:rsidR="00BB5494" w:rsidRPr="00F744C6" w:rsidRDefault="00BB5494" w:rsidP="00BB5494">
            <w:pPr>
              <w:rPr>
                <w:rFonts w:ascii="Times New Roman" w:hAnsi="Times New Roman"/>
                <w:i/>
                <w:sz w:val="18"/>
                <w:szCs w:val="18"/>
              </w:rPr>
            </w:pPr>
            <w:r w:rsidRPr="00F744C6">
              <w:rPr>
                <w:rFonts w:ascii="Times New Roman" w:hAnsi="Times New Roman"/>
                <w:sz w:val="18"/>
                <w:szCs w:val="18"/>
              </w:rPr>
              <w:t>Literature Group #2</w:t>
            </w:r>
          </w:p>
        </w:tc>
        <w:tc>
          <w:tcPr>
            <w:tcW w:w="2970" w:type="dxa"/>
          </w:tcPr>
          <w:p w14:paraId="0CD21CA6" w14:textId="1DF9A9E8" w:rsidR="00BB5494" w:rsidRPr="00F744C6" w:rsidRDefault="00BB5494" w:rsidP="00BB5494">
            <w:pPr>
              <w:ind w:right="1064"/>
              <w:rPr>
                <w:rFonts w:ascii="Times New Roman" w:hAnsi="Times New Roman"/>
                <w:sz w:val="18"/>
                <w:szCs w:val="18"/>
              </w:rPr>
            </w:pPr>
          </w:p>
        </w:tc>
      </w:tr>
      <w:tr w:rsidR="00BB5494" w:rsidRPr="00F744C6" w14:paraId="36FE1AB6" w14:textId="77777777" w:rsidTr="00162E0C">
        <w:tc>
          <w:tcPr>
            <w:tcW w:w="738" w:type="dxa"/>
          </w:tcPr>
          <w:p w14:paraId="21E7CF11" w14:textId="2EDDC943" w:rsidR="00BB5494" w:rsidRPr="00F744C6" w:rsidRDefault="00BB5494" w:rsidP="00BB5494">
            <w:pPr>
              <w:rPr>
                <w:rFonts w:ascii="Times New Roman" w:hAnsi="Times New Roman"/>
                <w:sz w:val="20"/>
              </w:rPr>
            </w:pPr>
            <w:r w:rsidRPr="00F744C6">
              <w:rPr>
                <w:rFonts w:ascii="Times New Roman" w:hAnsi="Times New Roman"/>
                <w:sz w:val="20"/>
              </w:rPr>
              <w:t>2.21</w:t>
            </w:r>
          </w:p>
        </w:tc>
        <w:tc>
          <w:tcPr>
            <w:tcW w:w="2070" w:type="dxa"/>
          </w:tcPr>
          <w:p w14:paraId="54FF9352" w14:textId="0B66F5F0" w:rsidR="00BB5494" w:rsidRPr="00F744C6" w:rsidRDefault="00BB5494" w:rsidP="00BB5494">
            <w:pPr>
              <w:rPr>
                <w:rFonts w:ascii="Times New Roman" w:hAnsi="Times New Roman"/>
                <w:sz w:val="18"/>
                <w:szCs w:val="18"/>
              </w:rPr>
            </w:pPr>
            <w:r w:rsidRPr="00F744C6">
              <w:rPr>
                <w:rFonts w:ascii="Times New Roman" w:hAnsi="Times New Roman"/>
                <w:sz w:val="18"/>
                <w:szCs w:val="18"/>
              </w:rPr>
              <w:t>Theorizing critical multicultural children’s literature</w:t>
            </w:r>
          </w:p>
        </w:tc>
        <w:tc>
          <w:tcPr>
            <w:tcW w:w="3150" w:type="dxa"/>
          </w:tcPr>
          <w:p w14:paraId="07F5A825" w14:textId="77777777" w:rsidR="00BB5494" w:rsidRDefault="00BB5494" w:rsidP="00BB5494">
            <w:pPr>
              <w:rPr>
                <w:rFonts w:ascii="Times New Roman" w:hAnsi="Times New Roman"/>
                <w:sz w:val="18"/>
                <w:szCs w:val="18"/>
              </w:rPr>
            </w:pPr>
            <w:r w:rsidRPr="00F744C6">
              <w:rPr>
                <w:rFonts w:ascii="Times New Roman" w:hAnsi="Times New Roman"/>
                <w:sz w:val="18"/>
                <w:szCs w:val="18"/>
              </w:rPr>
              <w:t>Botelho &amp; Rudman, Ch. 4 &amp; 5</w:t>
            </w:r>
          </w:p>
          <w:p w14:paraId="76405081" w14:textId="77777777" w:rsidR="00BB5494" w:rsidRDefault="00BB5494" w:rsidP="00BB5494">
            <w:pPr>
              <w:rPr>
                <w:rFonts w:ascii="Times New Roman" w:hAnsi="Times New Roman"/>
                <w:sz w:val="18"/>
                <w:szCs w:val="18"/>
              </w:rPr>
            </w:pPr>
            <w:r>
              <w:rPr>
                <w:rFonts w:ascii="Times New Roman" w:hAnsi="Times New Roman"/>
                <w:sz w:val="18"/>
                <w:szCs w:val="18"/>
              </w:rPr>
              <w:t>American Indian Blog (see Canvas module)</w:t>
            </w:r>
          </w:p>
          <w:p w14:paraId="1C5D667E" w14:textId="77777777" w:rsidR="00BB5494" w:rsidRPr="00F744C6" w:rsidRDefault="00BB5494" w:rsidP="00BB5494">
            <w:pPr>
              <w:rPr>
                <w:rFonts w:ascii="Times New Roman" w:hAnsi="Times New Roman"/>
                <w:sz w:val="18"/>
                <w:szCs w:val="18"/>
              </w:rPr>
            </w:pPr>
            <w:r>
              <w:rPr>
                <w:rFonts w:ascii="Times New Roman" w:hAnsi="Times New Roman"/>
                <w:sz w:val="18"/>
                <w:szCs w:val="18"/>
              </w:rPr>
              <w:t>Laura Jimenez Interview (see Canvas module)</w:t>
            </w:r>
          </w:p>
          <w:p w14:paraId="025A8959" w14:textId="4631AC8A" w:rsidR="00BB5494" w:rsidRPr="00F744C6" w:rsidRDefault="00BB5494" w:rsidP="00BB5494">
            <w:pPr>
              <w:rPr>
                <w:rFonts w:ascii="Times New Roman" w:hAnsi="Times New Roman"/>
                <w:sz w:val="18"/>
                <w:szCs w:val="18"/>
              </w:rPr>
            </w:pPr>
            <w:r w:rsidRPr="00F744C6">
              <w:rPr>
                <w:rFonts w:ascii="Times New Roman" w:hAnsi="Times New Roman"/>
                <w:i/>
                <w:sz w:val="18"/>
                <w:szCs w:val="18"/>
              </w:rPr>
              <w:t xml:space="preserve">Separate is Never Equal </w:t>
            </w:r>
          </w:p>
        </w:tc>
        <w:tc>
          <w:tcPr>
            <w:tcW w:w="2970" w:type="dxa"/>
          </w:tcPr>
          <w:p w14:paraId="6653C6CA" w14:textId="7AB50FE2" w:rsidR="00BB5494" w:rsidRPr="00F744C6" w:rsidRDefault="00BB5494" w:rsidP="00BB5494">
            <w:pPr>
              <w:ind w:right="1064"/>
              <w:rPr>
                <w:rFonts w:ascii="Times New Roman" w:hAnsi="Times New Roman"/>
                <w:sz w:val="18"/>
                <w:szCs w:val="18"/>
              </w:rPr>
            </w:pPr>
            <w:r w:rsidRPr="00F744C6">
              <w:rPr>
                <w:rFonts w:ascii="Times New Roman" w:hAnsi="Times New Roman"/>
                <w:sz w:val="18"/>
                <w:szCs w:val="18"/>
              </w:rPr>
              <w:t>On-line platform (TBA)</w:t>
            </w:r>
          </w:p>
        </w:tc>
      </w:tr>
      <w:tr w:rsidR="00BB5494" w:rsidRPr="00F744C6" w14:paraId="6146BF87" w14:textId="77777777" w:rsidTr="00162E0C">
        <w:tc>
          <w:tcPr>
            <w:tcW w:w="738" w:type="dxa"/>
          </w:tcPr>
          <w:p w14:paraId="4D53951A" w14:textId="55FE5B53" w:rsidR="00BB5494" w:rsidRPr="00F744C6" w:rsidRDefault="00BB5494" w:rsidP="00BB5494">
            <w:pPr>
              <w:rPr>
                <w:rFonts w:ascii="Times New Roman" w:hAnsi="Times New Roman"/>
                <w:sz w:val="20"/>
              </w:rPr>
            </w:pPr>
            <w:r w:rsidRPr="00F744C6">
              <w:rPr>
                <w:rFonts w:ascii="Times New Roman" w:hAnsi="Times New Roman"/>
                <w:sz w:val="20"/>
              </w:rPr>
              <w:t>2.28</w:t>
            </w:r>
          </w:p>
        </w:tc>
        <w:tc>
          <w:tcPr>
            <w:tcW w:w="2070" w:type="dxa"/>
          </w:tcPr>
          <w:p w14:paraId="1A8BF03F" w14:textId="1C04B81A" w:rsidR="00BB5494" w:rsidRPr="00F744C6" w:rsidRDefault="00BB5494" w:rsidP="00BB5494">
            <w:pPr>
              <w:rPr>
                <w:rFonts w:ascii="Times New Roman" w:hAnsi="Times New Roman"/>
                <w:sz w:val="18"/>
                <w:szCs w:val="18"/>
              </w:rPr>
            </w:pPr>
            <w:r w:rsidRPr="00F744C6">
              <w:rPr>
                <w:rFonts w:ascii="Times New Roman" w:hAnsi="Times New Roman"/>
                <w:sz w:val="18"/>
                <w:szCs w:val="18"/>
              </w:rPr>
              <w:t>Trauma and social justice in children’s literature</w:t>
            </w:r>
          </w:p>
        </w:tc>
        <w:tc>
          <w:tcPr>
            <w:tcW w:w="3150" w:type="dxa"/>
          </w:tcPr>
          <w:p w14:paraId="2211E5AC" w14:textId="77777777" w:rsidR="00BB5494" w:rsidRDefault="00BB5494" w:rsidP="00BB5494">
            <w:pPr>
              <w:rPr>
                <w:rFonts w:ascii="Times New Roman" w:hAnsi="Times New Roman"/>
                <w:sz w:val="18"/>
                <w:szCs w:val="18"/>
              </w:rPr>
            </w:pPr>
            <w:r w:rsidRPr="00F744C6">
              <w:rPr>
                <w:rFonts w:ascii="Times New Roman" w:hAnsi="Times New Roman"/>
                <w:sz w:val="18"/>
                <w:szCs w:val="18"/>
              </w:rPr>
              <w:t xml:space="preserve">PDF- Wissman </w:t>
            </w:r>
          </w:p>
          <w:p w14:paraId="4542289D" w14:textId="161CDB9E" w:rsidR="00BB5494" w:rsidRPr="00F744C6" w:rsidRDefault="00BB5494" w:rsidP="00BB5494">
            <w:pPr>
              <w:rPr>
                <w:rFonts w:ascii="Times New Roman" w:hAnsi="Times New Roman"/>
                <w:sz w:val="18"/>
                <w:szCs w:val="18"/>
              </w:rPr>
            </w:pPr>
            <w:r>
              <w:rPr>
                <w:rFonts w:ascii="Times New Roman" w:hAnsi="Times New Roman"/>
                <w:sz w:val="18"/>
                <w:szCs w:val="18"/>
              </w:rPr>
              <w:t>PDF- Baldwin</w:t>
            </w:r>
          </w:p>
          <w:p w14:paraId="28CB6038" w14:textId="00E75205" w:rsidR="00BB5494" w:rsidRPr="008D01A1" w:rsidRDefault="00BB5494" w:rsidP="00BB5494">
            <w:pPr>
              <w:rPr>
                <w:rFonts w:ascii="Times New Roman" w:hAnsi="Times New Roman"/>
                <w:i/>
                <w:sz w:val="18"/>
                <w:szCs w:val="18"/>
              </w:rPr>
            </w:pPr>
            <w:r w:rsidRPr="00F744C6">
              <w:rPr>
                <w:rFonts w:ascii="Times New Roman" w:hAnsi="Times New Roman"/>
                <w:i/>
                <w:sz w:val="18"/>
                <w:szCs w:val="18"/>
              </w:rPr>
              <w:t>A Wreath for Emmett Till</w:t>
            </w:r>
            <w:r w:rsidRPr="00F744C6">
              <w:rPr>
                <w:rFonts w:ascii="Times New Roman" w:hAnsi="Times New Roman"/>
                <w:sz w:val="18"/>
                <w:szCs w:val="18"/>
              </w:rPr>
              <w:t xml:space="preserve">  </w:t>
            </w:r>
          </w:p>
        </w:tc>
        <w:tc>
          <w:tcPr>
            <w:tcW w:w="2970" w:type="dxa"/>
          </w:tcPr>
          <w:p w14:paraId="1D36FAF8" w14:textId="49C031A9" w:rsidR="00BB5494" w:rsidRPr="00F744C6" w:rsidRDefault="00BB5494" w:rsidP="00BB5494">
            <w:pPr>
              <w:ind w:right="1064"/>
              <w:rPr>
                <w:rFonts w:ascii="Times New Roman" w:hAnsi="Times New Roman"/>
                <w:sz w:val="18"/>
                <w:szCs w:val="18"/>
              </w:rPr>
            </w:pPr>
            <w:r w:rsidRPr="00F744C6">
              <w:rPr>
                <w:rFonts w:ascii="Times New Roman" w:hAnsi="Times New Roman"/>
                <w:sz w:val="18"/>
                <w:szCs w:val="18"/>
              </w:rPr>
              <w:t>Song lyrics that address social justice issue in America</w:t>
            </w:r>
          </w:p>
        </w:tc>
      </w:tr>
      <w:tr w:rsidR="00BB5494" w:rsidRPr="00F744C6" w14:paraId="7BB043D8" w14:textId="77777777" w:rsidTr="00162E0C">
        <w:tc>
          <w:tcPr>
            <w:tcW w:w="738" w:type="dxa"/>
          </w:tcPr>
          <w:p w14:paraId="722E8A29" w14:textId="6A1C576A" w:rsidR="00BB5494" w:rsidRPr="00F744C6" w:rsidRDefault="00BB5494" w:rsidP="00BB5494">
            <w:pPr>
              <w:rPr>
                <w:rFonts w:ascii="Times New Roman" w:hAnsi="Times New Roman"/>
                <w:sz w:val="20"/>
              </w:rPr>
            </w:pPr>
            <w:r w:rsidRPr="00F744C6">
              <w:rPr>
                <w:rFonts w:ascii="Times New Roman" w:hAnsi="Times New Roman"/>
                <w:sz w:val="20"/>
              </w:rPr>
              <w:t>3.7</w:t>
            </w:r>
          </w:p>
        </w:tc>
        <w:tc>
          <w:tcPr>
            <w:tcW w:w="2070" w:type="dxa"/>
          </w:tcPr>
          <w:p w14:paraId="7E774B37" w14:textId="4B9E648D" w:rsidR="00BB5494" w:rsidRPr="00F744C6" w:rsidRDefault="00BB5494" w:rsidP="00BB5494">
            <w:pPr>
              <w:rPr>
                <w:rFonts w:ascii="Times New Roman" w:hAnsi="Times New Roman"/>
                <w:sz w:val="18"/>
                <w:szCs w:val="18"/>
              </w:rPr>
            </w:pPr>
            <w:r w:rsidRPr="00F744C6">
              <w:rPr>
                <w:rFonts w:ascii="Times New Roman" w:hAnsi="Times New Roman"/>
                <w:sz w:val="18"/>
                <w:szCs w:val="18"/>
              </w:rPr>
              <w:t xml:space="preserve">Speaking truth to power </w:t>
            </w:r>
          </w:p>
        </w:tc>
        <w:tc>
          <w:tcPr>
            <w:tcW w:w="3150" w:type="dxa"/>
          </w:tcPr>
          <w:p w14:paraId="30B0214D" w14:textId="77777777" w:rsidR="00BB5494" w:rsidRPr="00F744C6" w:rsidRDefault="00BB5494" w:rsidP="00BB5494">
            <w:pPr>
              <w:rPr>
                <w:rFonts w:ascii="Times New Roman" w:hAnsi="Times New Roman"/>
                <w:sz w:val="18"/>
                <w:szCs w:val="18"/>
                <w:lang w:val="it-IT"/>
              </w:rPr>
            </w:pPr>
            <w:r w:rsidRPr="00F744C6">
              <w:rPr>
                <w:rFonts w:ascii="Times New Roman" w:hAnsi="Times New Roman"/>
                <w:sz w:val="18"/>
                <w:szCs w:val="18"/>
                <w:lang w:val="it-IT"/>
              </w:rPr>
              <w:t>Botelho &amp; Rudman, Ch.8</w:t>
            </w:r>
          </w:p>
          <w:p w14:paraId="6FFA4BD4" w14:textId="7D435718" w:rsidR="00BB5494" w:rsidRPr="00F744C6" w:rsidRDefault="00BB5494" w:rsidP="00BB5494">
            <w:pPr>
              <w:rPr>
                <w:rFonts w:ascii="Times New Roman" w:hAnsi="Times New Roman"/>
                <w:sz w:val="18"/>
                <w:szCs w:val="18"/>
                <w:lang w:val="it-IT"/>
              </w:rPr>
            </w:pPr>
            <w:r w:rsidRPr="00F744C6">
              <w:rPr>
                <w:rFonts w:ascii="Times New Roman" w:hAnsi="Times New Roman"/>
                <w:sz w:val="18"/>
                <w:szCs w:val="18"/>
                <w:lang w:val="it-IT"/>
              </w:rPr>
              <w:t>PDF- DeNicolo &amp; Franquiz</w:t>
            </w:r>
          </w:p>
          <w:p w14:paraId="6FB6E981" w14:textId="7B92BFAA" w:rsidR="00BB5494" w:rsidRPr="00F744C6" w:rsidRDefault="00BB5494" w:rsidP="00BB5494">
            <w:pPr>
              <w:rPr>
                <w:rFonts w:ascii="Times New Roman" w:hAnsi="Times New Roman"/>
                <w:i/>
                <w:sz w:val="18"/>
                <w:szCs w:val="18"/>
              </w:rPr>
            </w:pPr>
            <w:r>
              <w:rPr>
                <w:rFonts w:ascii="Times New Roman" w:hAnsi="Times New Roman"/>
                <w:i/>
                <w:sz w:val="18"/>
                <w:szCs w:val="18"/>
              </w:rPr>
              <w:t>The Port Chicago 50</w:t>
            </w:r>
          </w:p>
          <w:p w14:paraId="065DB8DA" w14:textId="77777777" w:rsidR="00BB5494" w:rsidRPr="00F744C6" w:rsidRDefault="00BB5494" w:rsidP="00BB5494">
            <w:pPr>
              <w:rPr>
                <w:rFonts w:ascii="Times New Roman" w:hAnsi="Times New Roman"/>
                <w:sz w:val="18"/>
                <w:szCs w:val="18"/>
              </w:rPr>
            </w:pPr>
          </w:p>
        </w:tc>
        <w:tc>
          <w:tcPr>
            <w:tcW w:w="2970" w:type="dxa"/>
          </w:tcPr>
          <w:p w14:paraId="30A9C326" w14:textId="13E93109" w:rsidR="00BB5494" w:rsidRPr="00F744C6" w:rsidRDefault="00BB5494" w:rsidP="00BB5494">
            <w:pPr>
              <w:ind w:right="1064"/>
              <w:rPr>
                <w:rFonts w:ascii="Times New Roman" w:hAnsi="Times New Roman"/>
                <w:sz w:val="18"/>
                <w:szCs w:val="18"/>
              </w:rPr>
            </w:pPr>
            <w:r>
              <w:rPr>
                <w:rFonts w:ascii="Times New Roman" w:hAnsi="Times New Roman"/>
                <w:sz w:val="18"/>
                <w:szCs w:val="18"/>
              </w:rPr>
              <w:t xml:space="preserve">Flipgrid: </w:t>
            </w:r>
            <w:r w:rsidRPr="00F744C6">
              <w:rPr>
                <w:rFonts w:ascii="Times New Roman" w:hAnsi="Times New Roman"/>
                <w:sz w:val="18"/>
                <w:szCs w:val="18"/>
              </w:rPr>
              <w:t>Group 2 (</w:t>
            </w:r>
            <w:r>
              <w:rPr>
                <w:rFonts w:ascii="Times New Roman" w:hAnsi="Times New Roman"/>
                <w:sz w:val="18"/>
                <w:szCs w:val="18"/>
              </w:rPr>
              <w:t xml:space="preserve">Post </w:t>
            </w:r>
            <w:r w:rsidRPr="00F744C6">
              <w:rPr>
                <w:rFonts w:ascii="Times New Roman" w:hAnsi="Times New Roman"/>
                <w:sz w:val="18"/>
                <w:szCs w:val="18"/>
              </w:rPr>
              <w:t xml:space="preserve">due by </w:t>
            </w:r>
            <w:r>
              <w:rPr>
                <w:rFonts w:ascii="Times New Roman" w:hAnsi="Times New Roman"/>
                <w:sz w:val="18"/>
                <w:szCs w:val="18"/>
              </w:rPr>
              <w:t xml:space="preserve">Sunday at </w:t>
            </w:r>
            <w:r w:rsidRPr="00F744C6">
              <w:rPr>
                <w:rFonts w:ascii="Times New Roman" w:hAnsi="Times New Roman"/>
                <w:sz w:val="18"/>
                <w:szCs w:val="18"/>
              </w:rPr>
              <w:t>9pm</w:t>
            </w:r>
            <w:r>
              <w:rPr>
                <w:rFonts w:ascii="Times New Roman" w:hAnsi="Times New Roman"/>
                <w:sz w:val="18"/>
                <w:szCs w:val="18"/>
              </w:rPr>
              <w:t>. Responses due by Monday at 5pm</w:t>
            </w:r>
            <w:r w:rsidRPr="00F744C6">
              <w:rPr>
                <w:rFonts w:ascii="Times New Roman" w:hAnsi="Times New Roman"/>
                <w:sz w:val="18"/>
                <w:szCs w:val="18"/>
              </w:rPr>
              <w:t>)</w:t>
            </w:r>
          </w:p>
        </w:tc>
      </w:tr>
      <w:tr w:rsidR="00BB5494" w:rsidRPr="00F744C6" w14:paraId="4C2D2D5B" w14:textId="77777777" w:rsidTr="00265BFC">
        <w:tc>
          <w:tcPr>
            <w:tcW w:w="738" w:type="dxa"/>
          </w:tcPr>
          <w:p w14:paraId="3427BAC4" w14:textId="5FB10EB3" w:rsidR="00BB5494" w:rsidRPr="00F744C6" w:rsidRDefault="00BB5494" w:rsidP="00BB5494">
            <w:pPr>
              <w:rPr>
                <w:rFonts w:ascii="Times New Roman" w:hAnsi="Times New Roman"/>
                <w:sz w:val="20"/>
              </w:rPr>
            </w:pPr>
            <w:r w:rsidRPr="00F744C6">
              <w:rPr>
                <w:rFonts w:ascii="Times New Roman" w:hAnsi="Times New Roman"/>
                <w:sz w:val="20"/>
              </w:rPr>
              <w:t>3.14</w:t>
            </w:r>
          </w:p>
        </w:tc>
        <w:tc>
          <w:tcPr>
            <w:tcW w:w="8190" w:type="dxa"/>
            <w:gridSpan w:val="3"/>
          </w:tcPr>
          <w:p w14:paraId="7334D06F" w14:textId="77777777" w:rsidR="00BB5494" w:rsidRPr="00F744C6" w:rsidRDefault="00BB5494" w:rsidP="00BB5494">
            <w:pPr>
              <w:jc w:val="center"/>
              <w:rPr>
                <w:rFonts w:ascii="Times New Roman" w:hAnsi="Times New Roman"/>
                <w:sz w:val="18"/>
                <w:szCs w:val="18"/>
              </w:rPr>
            </w:pPr>
            <w:r w:rsidRPr="00F744C6">
              <w:rPr>
                <w:rFonts w:ascii="Times New Roman" w:hAnsi="Times New Roman"/>
                <w:sz w:val="18"/>
                <w:szCs w:val="18"/>
              </w:rPr>
              <w:t>No Class- Spring Break</w:t>
            </w:r>
          </w:p>
        </w:tc>
      </w:tr>
      <w:tr w:rsidR="00BB5494" w:rsidRPr="00F744C6" w14:paraId="56EBF5F3" w14:textId="77777777" w:rsidTr="00162E0C">
        <w:tc>
          <w:tcPr>
            <w:tcW w:w="738" w:type="dxa"/>
          </w:tcPr>
          <w:p w14:paraId="7C31DFC9" w14:textId="282EA82D" w:rsidR="00BB5494" w:rsidRPr="00F744C6" w:rsidRDefault="00BB5494" w:rsidP="00BB5494">
            <w:pPr>
              <w:rPr>
                <w:rFonts w:ascii="Times New Roman" w:hAnsi="Times New Roman"/>
                <w:sz w:val="20"/>
              </w:rPr>
            </w:pPr>
            <w:r w:rsidRPr="00F744C6">
              <w:rPr>
                <w:rFonts w:ascii="Times New Roman" w:hAnsi="Times New Roman"/>
                <w:sz w:val="20"/>
              </w:rPr>
              <w:t>3.21</w:t>
            </w:r>
          </w:p>
        </w:tc>
        <w:tc>
          <w:tcPr>
            <w:tcW w:w="2070" w:type="dxa"/>
          </w:tcPr>
          <w:p w14:paraId="14C8E62E" w14:textId="07DB5041" w:rsidR="00BB5494" w:rsidRPr="00F744C6" w:rsidRDefault="00BB5494" w:rsidP="00BB5494">
            <w:pPr>
              <w:rPr>
                <w:rFonts w:ascii="Times New Roman" w:hAnsi="Times New Roman"/>
                <w:sz w:val="18"/>
                <w:szCs w:val="18"/>
              </w:rPr>
            </w:pPr>
            <w:r w:rsidRPr="00F744C6">
              <w:rPr>
                <w:rFonts w:ascii="Times New Roman" w:hAnsi="Times New Roman"/>
                <w:sz w:val="18"/>
                <w:szCs w:val="18"/>
              </w:rPr>
              <w:t>Social construction of class</w:t>
            </w:r>
          </w:p>
        </w:tc>
        <w:tc>
          <w:tcPr>
            <w:tcW w:w="3150" w:type="dxa"/>
          </w:tcPr>
          <w:p w14:paraId="03A2892F" w14:textId="77777777" w:rsidR="00BB5494" w:rsidRPr="00F744C6" w:rsidRDefault="00BB5494" w:rsidP="00BB5494">
            <w:pPr>
              <w:rPr>
                <w:rFonts w:ascii="Times New Roman" w:hAnsi="Times New Roman"/>
                <w:sz w:val="18"/>
                <w:szCs w:val="18"/>
              </w:rPr>
            </w:pPr>
            <w:r w:rsidRPr="00F744C6">
              <w:rPr>
                <w:rFonts w:ascii="Times New Roman" w:hAnsi="Times New Roman"/>
                <w:sz w:val="18"/>
                <w:szCs w:val="18"/>
              </w:rPr>
              <w:t>Botelho &amp; Rudman, Ch. 7</w:t>
            </w:r>
          </w:p>
          <w:p w14:paraId="0D759310" w14:textId="48E2251A" w:rsidR="00BB5494" w:rsidRPr="00F744C6" w:rsidRDefault="00BB5494" w:rsidP="00BB5494">
            <w:pPr>
              <w:rPr>
                <w:rFonts w:ascii="Times New Roman" w:hAnsi="Times New Roman"/>
                <w:sz w:val="18"/>
                <w:szCs w:val="18"/>
              </w:rPr>
            </w:pPr>
            <w:r w:rsidRPr="00F744C6">
              <w:rPr>
                <w:rFonts w:ascii="Times New Roman" w:hAnsi="Times New Roman"/>
                <w:sz w:val="18"/>
                <w:szCs w:val="18"/>
              </w:rPr>
              <w:t>PDF (Jones)</w:t>
            </w:r>
          </w:p>
          <w:p w14:paraId="6730CCD3" w14:textId="1549ACCD" w:rsidR="00BB5494" w:rsidRPr="00F744C6" w:rsidRDefault="00BB5494" w:rsidP="00BB5494">
            <w:pPr>
              <w:rPr>
                <w:rFonts w:ascii="Times New Roman" w:hAnsi="Times New Roman"/>
                <w:sz w:val="18"/>
                <w:szCs w:val="18"/>
              </w:rPr>
            </w:pPr>
            <w:r w:rsidRPr="00F744C6">
              <w:rPr>
                <w:rFonts w:ascii="Times New Roman" w:hAnsi="Times New Roman"/>
                <w:i/>
                <w:sz w:val="18"/>
                <w:szCs w:val="18"/>
              </w:rPr>
              <w:t>Last Stop on Market Street</w:t>
            </w:r>
          </w:p>
        </w:tc>
        <w:tc>
          <w:tcPr>
            <w:tcW w:w="2970" w:type="dxa"/>
          </w:tcPr>
          <w:p w14:paraId="13332000" w14:textId="06EAC4B4" w:rsidR="00BB5494" w:rsidRPr="00F744C6" w:rsidRDefault="00BB5494" w:rsidP="00BB5494">
            <w:pPr>
              <w:ind w:right="1064"/>
              <w:rPr>
                <w:rFonts w:ascii="Times New Roman" w:hAnsi="Times New Roman"/>
                <w:sz w:val="18"/>
                <w:szCs w:val="18"/>
              </w:rPr>
            </w:pPr>
            <w:r w:rsidRPr="00F744C6">
              <w:rPr>
                <w:rFonts w:ascii="Times New Roman" w:hAnsi="Times New Roman"/>
                <w:sz w:val="18"/>
                <w:szCs w:val="18"/>
              </w:rPr>
              <w:t>Materials for Remix project</w:t>
            </w:r>
          </w:p>
          <w:p w14:paraId="562EA7E6" w14:textId="534C368D" w:rsidR="00BB5494" w:rsidRPr="00F744C6" w:rsidRDefault="00BB5494" w:rsidP="00BB5494">
            <w:pPr>
              <w:ind w:right="1064"/>
              <w:rPr>
                <w:rFonts w:ascii="Times New Roman" w:hAnsi="Times New Roman"/>
                <w:sz w:val="18"/>
                <w:szCs w:val="18"/>
              </w:rPr>
            </w:pPr>
          </w:p>
        </w:tc>
      </w:tr>
      <w:tr w:rsidR="00BB5494" w:rsidRPr="00F744C6" w14:paraId="55E75167" w14:textId="77777777" w:rsidTr="00162E0C">
        <w:tc>
          <w:tcPr>
            <w:tcW w:w="738" w:type="dxa"/>
          </w:tcPr>
          <w:p w14:paraId="35474B7C" w14:textId="2BF136B6" w:rsidR="00BB5494" w:rsidRPr="00F744C6" w:rsidRDefault="00BB5494" w:rsidP="00BB5494">
            <w:pPr>
              <w:rPr>
                <w:rFonts w:ascii="Times New Roman" w:hAnsi="Times New Roman"/>
                <w:sz w:val="20"/>
              </w:rPr>
            </w:pPr>
            <w:r w:rsidRPr="00F744C6">
              <w:rPr>
                <w:rFonts w:ascii="Times New Roman" w:hAnsi="Times New Roman"/>
                <w:sz w:val="20"/>
              </w:rPr>
              <w:t>3.28</w:t>
            </w:r>
          </w:p>
        </w:tc>
        <w:tc>
          <w:tcPr>
            <w:tcW w:w="2070" w:type="dxa"/>
          </w:tcPr>
          <w:p w14:paraId="0B27B695" w14:textId="085E6D15" w:rsidR="00BB5494" w:rsidRPr="00F744C6" w:rsidRDefault="00BB5494" w:rsidP="00BB5494">
            <w:pPr>
              <w:rPr>
                <w:rFonts w:ascii="Times New Roman" w:hAnsi="Times New Roman"/>
                <w:sz w:val="18"/>
                <w:szCs w:val="18"/>
              </w:rPr>
            </w:pPr>
            <w:r w:rsidRPr="00F744C6">
              <w:rPr>
                <w:rFonts w:ascii="Times New Roman" w:hAnsi="Times New Roman"/>
                <w:sz w:val="18"/>
                <w:szCs w:val="18"/>
              </w:rPr>
              <w:t xml:space="preserve">Social construction of gender </w:t>
            </w:r>
          </w:p>
        </w:tc>
        <w:tc>
          <w:tcPr>
            <w:tcW w:w="3150" w:type="dxa"/>
          </w:tcPr>
          <w:p w14:paraId="0D942023" w14:textId="77777777" w:rsidR="00BB5494" w:rsidRPr="00F744C6" w:rsidRDefault="00BB5494" w:rsidP="00BB5494">
            <w:pPr>
              <w:rPr>
                <w:rFonts w:ascii="Times New Roman" w:hAnsi="Times New Roman"/>
                <w:sz w:val="18"/>
                <w:szCs w:val="18"/>
                <w:lang w:val="it-IT"/>
              </w:rPr>
            </w:pPr>
            <w:r w:rsidRPr="00F744C6">
              <w:rPr>
                <w:rFonts w:ascii="Times New Roman" w:hAnsi="Times New Roman"/>
                <w:sz w:val="18"/>
                <w:szCs w:val="18"/>
                <w:lang w:val="it-IT"/>
              </w:rPr>
              <w:t>Botelho &amp; Rudman, Ch. 9</w:t>
            </w:r>
          </w:p>
          <w:p w14:paraId="027A508F" w14:textId="473B8EF6" w:rsidR="00BB5494" w:rsidRPr="00F744C6" w:rsidRDefault="00BB5494" w:rsidP="00BB5494">
            <w:pPr>
              <w:rPr>
                <w:rFonts w:ascii="Times New Roman" w:hAnsi="Times New Roman"/>
                <w:sz w:val="18"/>
                <w:szCs w:val="18"/>
                <w:lang w:val="it-IT"/>
              </w:rPr>
            </w:pPr>
            <w:r w:rsidRPr="00F744C6">
              <w:rPr>
                <w:rFonts w:ascii="Times New Roman" w:hAnsi="Times New Roman"/>
                <w:sz w:val="18"/>
                <w:szCs w:val="18"/>
                <w:lang w:val="it-IT"/>
              </w:rPr>
              <w:t>PDF (Tschida et al)</w:t>
            </w:r>
          </w:p>
          <w:p w14:paraId="26AE1970" w14:textId="0012B06A" w:rsidR="00BB5494" w:rsidRPr="00F744C6" w:rsidRDefault="00BB5494" w:rsidP="00BB5494">
            <w:pPr>
              <w:rPr>
                <w:rFonts w:ascii="Times New Roman" w:hAnsi="Times New Roman"/>
                <w:sz w:val="18"/>
                <w:szCs w:val="18"/>
              </w:rPr>
            </w:pPr>
            <w:r w:rsidRPr="00F744C6">
              <w:rPr>
                <w:rFonts w:ascii="Times New Roman" w:hAnsi="Times New Roman"/>
                <w:sz w:val="18"/>
                <w:szCs w:val="18"/>
              </w:rPr>
              <w:t>Recommended PDF- Moller</w:t>
            </w:r>
          </w:p>
          <w:p w14:paraId="297130D4" w14:textId="519E44FD" w:rsidR="00BB5494" w:rsidRPr="00F744C6" w:rsidRDefault="00BB5494" w:rsidP="00BB5494">
            <w:pPr>
              <w:rPr>
                <w:rFonts w:ascii="Times New Roman" w:hAnsi="Times New Roman"/>
                <w:i/>
                <w:sz w:val="18"/>
                <w:szCs w:val="18"/>
              </w:rPr>
            </w:pPr>
            <w:r w:rsidRPr="00F744C6">
              <w:rPr>
                <w:rFonts w:ascii="Times New Roman" w:hAnsi="Times New Roman"/>
                <w:i/>
                <w:sz w:val="18"/>
                <w:szCs w:val="18"/>
              </w:rPr>
              <w:t>George</w:t>
            </w:r>
          </w:p>
          <w:p w14:paraId="766AF54E" w14:textId="77777777" w:rsidR="00BB5494" w:rsidRPr="00F744C6" w:rsidRDefault="00BB5494" w:rsidP="00BB5494">
            <w:pPr>
              <w:rPr>
                <w:rFonts w:ascii="Times New Roman" w:hAnsi="Times New Roman"/>
                <w:sz w:val="18"/>
                <w:szCs w:val="18"/>
                <w:u w:val="single"/>
              </w:rPr>
            </w:pPr>
          </w:p>
        </w:tc>
        <w:tc>
          <w:tcPr>
            <w:tcW w:w="2970" w:type="dxa"/>
          </w:tcPr>
          <w:p w14:paraId="71F0B4FE" w14:textId="3563C2D3" w:rsidR="00BB5494" w:rsidRPr="00F744C6" w:rsidRDefault="00BB5494" w:rsidP="00BB5494">
            <w:pPr>
              <w:ind w:right="1064"/>
              <w:rPr>
                <w:rFonts w:ascii="Times New Roman" w:hAnsi="Times New Roman"/>
                <w:sz w:val="18"/>
                <w:szCs w:val="18"/>
              </w:rPr>
            </w:pPr>
            <w:r>
              <w:rPr>
                <w:rFonts w:ascii="Times New Roman" w:hAnsi="Times New Roman"/>
                <w:sz w:val="18"/>
                <w:szCs w:val="18"/>
              </w:rPr>
              <w:t>Infographic</w:t>
            </w:r>
          </w:p>
          <w:p w14:paraId="00519C56" w14:textId="1063A8A2" w:rsidR="00BB5494" w:rsidRPr="00F744C6" w:rsidRDefault="00BB5494" w:rsidP="00BB5494">
            <w:pPr>
              <w:ind w:right="1064"/>
              <w:rPr>
                <w:rFonts w:ascii="Times New Roman" w:hAnsi="Times New Roman"/>
                <w:sz w:val="18"/>
                <w:szCs w:val="18"/>
              </w:rPr>
            </w:pPr>
          </w:p>
        </w:tc>
      </w:tr>
      <w:tr w:rsidR="00BB5494" w:rsidRPr="00F744C6" w14:paraId="08EE1E40" w14:textId="77777777" w:rsidTr="00265BFC">
        <w:tc>
          <w:tcPr>
            <w:tcW w:w="738" w:type="dxa"/>
          </w:tcPr>
          <w:p w14:paraId="262AC52C" w14:textId="4BC2DBA2" w:rsidR="00BB5494" w:rsidRPr="00F744C6" w:rsidRDefault="00BB5494" w:rsidP="00BB5494">
            <w:pPr>
              <w:rPr>
                <w:rFonts w:ascii="Times New Roman" w:hAnsi="Times New Roman"/>
                <w:sz w:val="20"/>
              </w:rPr>
            </w:pPr>
            <w:r w:rsidRPr="00F744C6">
              <w:rPr>
                <w:rFonts w:ascii="Times New Roman" w:hAnsi="Times New Roman"/>
                <w:sz w:val="20"/>
              </w:rPr>
              <w:t>4.04</w:t>
            </w:r>
          </w:p>
        </w:tc>
        <w:tc>
          <w:tcPr>
            <w:tcW w:w="8190" w:type="dxa"/>
            <w:gridSpan w:val="3"/>
          </w:tcPr>
          <w:p w14:paraId="560E981B" w14:textId="422EB2AC" w:rsidR="00BB5494" w:rsidRPr="00F744C6" w:rsidRDefault="00BB5494" w:rsidP="00BB5494">
            <w:pPr>
              <w:rPr>
                <w:rFonts w:ascii="Times New Roman" w:hAnsi="Times New Roman"/>
                <w:sz w:val="18"/>
                <w:szCs w:val="18"/>
              </w:rPr>
            </w:pPr>
            <w:r w:rsidRPr="00F744C6">
              <w:rPr>
                <w:rFonts w:ascii="Times New Roman" w:hAnsi="Times New Roman"/>
                <w:sz w:val="18"/>
                <w:szCs w:val="18"/>
              </w:rPr>
              <w:t xml:space="preserve">                                               No Class- Attend Children’s Literature Event/ Text Set work day</w:t>
            </w:r>
          </w:p>
        </w:tc>
      </w:tr>
      <w:tr w:rsidR="00BB5494" w:rsidRPr="00F744C6" w14:paraId="0F9966F0" w14:textId="77777777" w:rsidTr="00162E0C">
        <w:tc>
          <w:tcPr>
            <w:tcW w:w="738" w:type="dxa"/>
          </w:tcPr>
          <w:p w14:paraId="320B39F1" w14:textId="388F39C6" w:rsidR="00BB5494" w:rsidRPr="00F744C6" w:rsidRDefault="00BB5494" w:rsidP="00BB5494">
            <w:pPr>
              <w:rPr>
                <w:rFonts w:ascii="Times New Roman" w:hAnsi="Times New Roman"/>
                <w:sz w:val="20"/>
              </w:rPr>
            </w:pPr>
            <w:r w:rsidRPr="00F744C6">
              <w:rPr>
                <w:rFonts w:ascii="Times New Roman" w:hAnsi="Times New Roman"/>
                <w:sz w:val="20"/>
              </w:rPr>
              <w:t>4.11</w:t>
            </w:r>
          </w:p>
        </w:tc>
        <w:tc>
          <w:tcPr>
            <w:tcW w:w="2070" w:type="dxa"/>
          </w:tcPr>
          <w:p w14:paraId="73BAB155" w14:textId="2A834200" w:rsidR="00BB5494" w:rsidRPr="00F744C6" w:rsidRDefault="00BB5494" w:rsidP="00BB5494">
            <w:pPr>
              <w:rPr>
                <w:rFonts w:ascii="Times New Roman" w:hAnsi="Times New Roman"/>
                <w:sz w:val="18"/>
                <w:szCs w:val="18"/>
              </w:rPr>
            </w:pPr>
            <w:r w:rsidRPr="00F744C6">
              <w:rPr>
                <w:rFonts w:ascii="Times New Roman" w:hAnsi="Times New Roman"/>
                <w:sz w:val="18"/>
                <w:szCs w:val="18"/>
              </w:rPr>
              <w:t>Social construction of (dis)ability</w:t>
            </w:r>
          </w:p>
        </w:tc>
        <w:tc>
          <w:tcPr>
            <w:tcW w:w="3150" w:type="dxa"/>
          </w:tcPr>
          <w:p w14:paraId="5C320177" w14:textId="54B56448" w:rsidR="00BB5494" w:rsidRPr="00F744C6" w:rsidRDefault="00BB5494" w:rsidP="00BB5494">
            <w:pPr>
              <w:rPr>
                <w:rFonts w:ascii="Times New Roman" w:hAnsi="Times New Roman"/>
                <w:i/>
                <w:sz w:val="18"/>
                <w:szCs w:val="18"/>
              </w:rPr>
            </w:pPr>
            <w:r w:rsidRPr="00F744C6">
              <w:rPr>
                <w:rFonts w:ascii="Times New Roman" w:hAnsi="Times New Roman"/>
                <w:sz w:val="18"/>
                <w:szCs w:val="18"/>
              </w:rPr>
              <w:t>PDF- TBA</w:t>
            </w:r>
            <w:r w:rsidRPr="00F744C6">
              <w:rPr>
                <w:rFonts w:ascii="Times New Roman" w:hAnsi="Times New Roman"/>
                <w:sz w:val="18"/>
                <w:szCs w:val="18"/>
              </w:rPr>
              <w:br/>
            </w:r>
            <w:r w:rsidRPr="00F744C6">
              <w:rPr>
                <w:rFonts w:ascii="Times New Roman" w:hAnsi="Times New Roman"/>
                <w:i/>
                <w:sz w:val="18"/>
                <w:szCs w:val="18"/>
              </w:rPr>
              <w:t>Mockingbird</w:t>
            </w:r>
          </w:p>
        </w:tc>
        <w:tc>
          <w:tcPr>
            <w:tcW w:w="2970" w:type="dxa"/>
          </w:tcPr>
          <w:p w14:paraId="056F082D" w14:textId="6387DEBD" w:rsidR="00BB5494" w:rsidRPr="00F744C6" w:rsidRDefault="00BB5494" w:rsidP="00BB5494">
            <w:pPr>
              <w:ind w:right="1064"/>
              <w:rPr>
                <w:rFonts w:ascii="Times New Roman" w:hAnsi="Times New Roman"/>
                <w:sz w:val="18"/>
                <w:szCs w:val="18"/>
              </w:rPr>
            </w:pPr>
          </w:p>
        </w:tc>
      </w:tr>
      <w:tr w:rsidR="00BB5494" w:rsidRPr="00F744C6" w14:paraId="7873DE41" w14:textId="77777777" w:rsidTr="00162E0C">
        <w:tc>
          <w:tcPr>
            <w:tcW w:w="738" w:type="dxa"/>
          </w:tcPr>
          <w:p w14:paraId="0B0ECEB2" w14:textId="742B9D06" w:rsidR="00BB5494" w:rsidRPr="00F744C6" w:rsidRDefault="00BB5494" w:rsidP="00BB5494">
            <w:pPr>
              <w:rPr>
                <w:rFonts w:ascii="Times New Roman" w:hAnsi="Times New Roman"/>
                <w:sz w:val="20"/>
              </w:rPr>
            </w:pPr>
            <w:r w:rsidRPr="00F744C6">
              <w:rPr>
                <w:rFonts w:ascii="Times New Roman" w:hAnsi="Times New Roman"/>
                <w:sz w:val="20"/>
              </w:rPr>
              <w:t>4.18</w:t>
            </w:r>
          </w:p>
        </w:tc>
        <w:tc>
          <w:tcPr>
            <w:tcW w:w="2070" w:type="dxa"/>
          </w:tcPr>
          <w:p w14:paraId="521C3D68" w14:textId="1837B707" w:rsidR="00BB5494" w:rsidRPr="00F744C6" w:rsidRDefault="00BB5494" w:rsidP="00BB5494">
            <w:pPr>
              <w:rPr>
                <w:rFonts w:ascii="Times New Roman" w:hAnsi="Times New Roman"/>
                <w:sz w:val="18"/>
                <w:szCs w:val="18"/>
              </w:rPr>
            </w:pPr>
            <w:r w:rsidRPr="00F744C6">
              <w:rPr>
                <w:rFonts w:ascii="Times New Roman" w:hAnsi="Times New Roman"/>
                <w:sz w:val="18"/>
                <w:szCs w:val="18"/>
              </w:rPr>
              <w:t>“Ain’t I a Woman?” –Whose voices are missing in this discussion?</w:t>
            </w:r>
          </w:p>
        </w:tc>
        <w:tc>
          <w:tcPr>
            <w:tcW w:w="3150" w:type="dxa"/>
          </w:tcPr>
          <w:p w14:paraId="206CA835" w14:textId="3B8F75B9" w:rsidR="00BB5494" w:rsidRPr="00F744C6" w:rsidRDefault="00BB5494" w:rsidP="00BB5494">
            <w:pPr>
              <w:rPr>
                <w:rFonts w:ascii="Times New Roman" w:hAnsi="Times New Roman"/>
                <w:sz w:val="18"/>
                <w:szCs w:val="18"/>
              </w:rPr>
            </w:pPr>
            <w:r w:rsidRPr="00F744C6">
              <w:rPr>
                <w:rFonts w:ascii="Times New Roman" w:hAnsi="Times New Roman"/>
                <w:sz w:val="18"/>
                <w:szCs w:val="18"/>
              </w:rPr>
              <w:t>PDF- Lorde</w:t>
            </w:r>
          </w:p>
          <w:p w14:paraId="037DC28A" w14:textId="3AA67BA5" w:rsidR="00BB5494" w:rsidRPr="00F744C6" w:rsidRDefault="00BB5494" w:rsidP="00BB5494">
            <w:pPr>
              <w:rPr>
                <w:rFonts w:ascii="Times New Roman" w:hAnsi="Times New Roman"/>
                <w:sz w:val="18"/>
                <w:szCs w:val="18"/>
              </w:rPr>
            </w:pPr>
            <w:r w:rsidRPr="00F744C6">
              <w:rPr>
                <w:rFonts w:ascii="Times New Roman" w:hAnsi="Times New Roman"/>
                <w:sz w:val="18"/>
                <w:szCs w:val="18"/>
              </w:rPr>
              <w:t>Blog- Feminism (see link)</w:t>
            </w:r>
          </w:p>
          <w:p w14:paraId="0A9CCDFA" w14:textId="77777777" w:rsidR="00BB5494" w:rsidRPr="00F744C6" w:rsidRDefault="00BB5494" w:rsidP="00BB5494">
            <w:pPr>
              <w:rPr>
                <w:rFonts w:ascii="Times New Roman" w:hAnsi="Times New Roman"/>
                <w:sz w:val="18"/>
                <w:szCs w:val="18"/>
              </w:rPr>
            </w:pPr>
            <w:r w:rsidRPr="00F744C6">
              <w:rPr>
                <w:rFonts w:ascii="Times New Roman" w:hAnsi="Times New Roman"/>
                <w:i/>
                <w:sz w:val="18"/>
                <w:szCs w:val="18"/>
              </w:rPr>
              <w:t>Brave Girl: Clara and the Shirtwaist Makers’ Strike of 1909</w:t>
            </w:r>
          </w:p>
        </w:tc>
        <w:tc>
          <w:tcPr>
            <w:tcW w:w="2970" w:type="dxa"/>
          </w:tcPr>
          <w:p w14:paraId="3C9698E2" w14:textId="319A5DFD" w:rsidR="00BB5494" w:rsidRPr="00F744C6" w:rsidRDefault="00BB5494" w:rsidP="00BB5494">
            <w:pPr>
              <w:ind w:right="1064"/>
              <w:rPr>
                <w:rFonts w:ascii="Times New Roman" w:hAnsi="Times New Roman"/>
                <w:sz w:val="18"/>
                <w:szCs w:val="18"/>
              </w:rPr>
            </w:pPr>
          </w:p>
        </w:tc>
      </w:tr>
      <w:tr w:rsidR="00BB5494" w:rsidRPr="00F744C6" w14:paraId="6C6ED110" w14:textId="77777777" w:rsidTr="00162E0C">
        <w:tc>
          <w:tcPr>
            <w:tcW w:w="738" w:type="dxa"/>
          </w:tcPr>
          <w:p w14:paraId="102260BF" w14:textId="08235A6E" w:rsidR="00BB5494" w:rsidRPr="00F744C6" w:rsidRDefault="00BB5494" w:rsidP="00BB5494">
            <w:pPr>
              <w:rPr>
                <w:rFonts w:ascii="Times New Roman" w:hAnsi="Times New Roman"/>
                <w:sz w:val="20"/>
              </w:rPr>
            </w:pPr>
            <w:r w:rsidRPr="00F744C6">
              <w:rPr>
                <w:rFonts w:ascii="Times New Roman" w:hAnsi="Times New Roman"/>
                <w:sz w:val="20"/>
              </w:rPr>
              <w:t>4.25</w:t>
            </w:r>
          </w:p>
        </w:tc>
        <w:tc>
          <w:tcPr>
            <w:tcW w:w="2070" w:type="dxa"/>
          </w:tcPr>
          <w:p w14:paraId="11E6400E" w14:textId="4AD340D6" w:rsidR="00BB5494" w:rsidRPr="00F744C6" w:rsidRDefault="00BB5494" w:rsidP="00BB5494">
            <w:pPr>
              <w:rPr>
                <w:rFonts w:ascii="Times New Roman" w:hAnsi="Times New Roman"/>
                <w:sz w:val="18"/>
                <w:szCs w:val="18"/>
              </w:rPr>
            </w:pPr>
            <w:r w:rsidRPr="00F744C6">
              <w:rPr>
                <w:rFonts w:ascii="Times New Roman" w:hAnsi="Times New Roman"/>
                <w:sz w:val="18"/>
                <w:szCs w:val="18"/>
              </w:rPr>
              <w:t>Special Topic</w:t>
            </w:r>
          </w:p>
        </w:tc>
        <w:tc>
          <w:tcPr>
            <w:tcW w:w="3150" w:type="dxa"/>
          </w:tcPr>
          <w:p w14:paraId="076B291C" w14:textId="77777777" w:rsidR="00BB5494" w:rsidRPr="00F744C6" w:rsidRDefault="00BB5494" w:rsidP="00BB5494">
            <w:pPr>
              <w:rPr>
                <w:rFonts w:ascii="Times New Roman" w:hAnsi="Times New Roman"/>
                <w:sz w:val="18"/>
                <w:szCs w:val="18"/>
              </w:rPr>
            </w:pPr>
            <w:r w:rsidRPr="00F744C6">
              <w:rPr>
                <w:rFonts w:ascii="Times New Roman" w:hAnsi="Times New Roman"/>
                <w:sz w:val="18"/>
                <w:szCs w:val="18"/>
              </w:rPr>
              <w:t>PDF- TBA</w:t>
            </w:r>
          </w:p>
          <w:p w14:paraId="6B6B7226" w14:textId="1A5171DE" w:rsidR="00BB5494" w:rsidRPr="00F744C6" w:rsidRDefault="00BB5494" w:rsidP="00BB5494">
            <w:pPr>
              <w:rPr>
                <w:rFonts w:ascii="Times New Roman" w:hAnsi="Times New Roman"/>
                <w:i/>
                <w:sz w:val="18"/>
                <w:szCs w:val="18"/>
              </w:rPr>
            </w:pPr>
          </w:p>
        </w:tc>
        <w:tc>
          <w:tcPr>
            <w:tcW w:w="2970" w:type="dxa"/>
          </w:tcPr>
          <w:p w14:paraId="1407059B" w14:textId="75783ACB" w:rsidR="00BB5494" w:rsidRPr="00F744C6" w:rsidRDefault="00BB5494" w:rsidP="00BB5494">
            <w:pPr>
              <w:ind w:right="1064"/>
              <w:rPr>
                <w:rFonts w:ascii="Times New Roman" w:hAnsi="Times New Roman"/>
                <w:sz w:val="18"/>
                <w:szCs w:val="18"/>
              </w:rPr>
            </w:pPr>
            <w:r w:rsidRPr="00F744C6">
              <w:rPr>
                <w:rFonts w:ascii="Times New Roman" w:hAnsi="Times New Roman"/>
                <w:sz w:val="18"/>
                <w:szCs w:val="18"/>
              </w:rPr>
              <w:t>Text Set</w:t>
            </w:r>
          </w:p>
        </w:tc>
      </w:tr>
      <w:tr w:rsidR="00BB5494" w:rsidRPr="00F744C6" w14:paraId="68691E93" w14:textId="77777777" w:rsidTr="00162E0C">
        <w:tc>
          <w:tcPr>
            <w:tcW w:w="738" w:type="dxa"/>
          </w:tcPr>
          <w:p w14:paraId="72575722" w14:textId="21F2FDDB" w:rsidR="00BB5494" w:rsidRPr="00F744C6" w:rsidRDefault="00BB5494" w:rsidP="00BB5494">
            <w:pPr>
              <w:rPr>
                <w:rFonts w:ascii="Times New Roman" w:hAnsi="Times New Roman"/>
                <w:sz w:val="20"/>
              </w:rPr>
            </w:pPr>
            <w:r w:rsidRPr="00F744C6">
              <w:rPr>
                <w:rFonts w:ascii="Times New Roman" w:hAnsi="Times New Roman"/>
                <w:sz w:val="20"/>
              </w:rPr>
              <w:t>5.02</w:t>
            </w:r>
          </w:p>
        </w:tc>
        <w:tc>
          <w:tcPr>
            <w:tcW w:w="2070" w:type="dxa"/>
          </w:tcPr>
          <w:p w14:paraId="1BB6AB2A" w14:textId="77777777" w:rsidR="00BB5494" w:rsidRPr="00F744C6" w:rsidRDefault="00BB5494" w:rsidP="00BB5494">
            <w:pPr>
              <w:rPr>
                <w:rFonts w:ascii="Times New Roman" w:hAnsi="Times New Roman"/>
                <w:sz w:val="18"/>
                <w:szCs w:val="18"/>
              </w:rPr>
            </w:pPr>
            <w:r w:rsidRPr="00F744C6">
              <w:rPr>
                <w:rFonts w:ascii="Times New Roman" w:hAnsi="Times New Roman"/>
                <w:sz w:val="18"/>
                <w:szCs w:val="18"/>
              </w:rPr>
              <w:t>What do we mean by social justice in children’s literature?</w:t>
            </w:r>
          </w:p>
        </w:tc>
        <w:tc>
          <w:tcPr>
            <w:tcW w:w="3150" w:type="dxa"/>
          </w:tcPr>
          <w:p w14:paraId="49D12ED1" w14:textId="6EFB013D" w:rsidR="00BB5494" w:rsidRPr="00F744C6" w:rsidRDefault="00BB5494" w:rsidP="00BB5494">
            <w:pPr>
              <w:rPr>
                <w:rFonts w:ascii="Times New Roman" w:hAnsi="Times New Roman"/>
                <w:sz w:val="18"/>
                <w:szCs w:val="18"/>
              </w:rPr>
            </w:pPr>
            <w:r w:rsidRPr="00F744C6">
              <w:rPr>
                <w:rFonts w:ascii="Times New Roman" w:hAnsi="Times New Roman"/>
                <w:sz w:val="18"/>
                <w:szCs w:val="18"/>
              </w:rPr>
              <w:t>PDF- Moller</w:t>
            </w:r>
          </w:p>
          <w:p w14:paraId="78FDE97B" w14:textId="14895890" w:rsidR="00BB5494" w:rsidRPr="00F744C6" w:rsidRDefault="00BB5494" w:rsidP="00BB5494">
            <w:pPr>
              <w:rPr>
                <w:rFonts w:ascii="Times New Roman" w:hAnsi="Times New Roman"/>
                <w:i/>
                <w:sz w:val="18"/>
                <w:szCs w:val="18"/>
              </w:rPr>
            </w:pPr>
          </w:p>
        </w:tc>
        <w:tc>
          <w:tcPr>
            <w:tcW w:w="2970" w:type="dxa"/>
          </w:tcPr>
          <w:p w14:paraId="3FF3008E" w14:textId="573B8FB8" w:rsidR="00BB5494" w:rsidRPr="00F744C6" w:rsidRDefault="00BB5494" w:rsidP="00BB5494">
            <w:pPr>
              <w:ind w:right="1064"/>
              <w:rPr>
                <w:rFonts w:ascii="Times New Roman" w:hAnsi="Times New Roman"/>
                <w:sz w:val="18"/>
                <w:szCs w:val="18"/>
              </w:rPr>
            </w:pPr>
            <w:r w:rsidRPr="00F744C6">
              <w:rPr>
                <w:rFonts w:ascii="Times New Roman" w:hAnsi="Times New Roman"/>
                <w:sz w:val="18"/>
                <w:szCs w:val="18"/>
              </w:rPr>
              <w:t>- Book that exemplifies social justice</w:t>
            </w:r>
          </w:p>
        </w:tc>
      </w:tr>
      <w:tr w:rsidR="00BB5494" w:rsidRPr="00F744C6" w14:paraId="3DCC5605" w14:textId="77777777" w:rsidTr="00E00C31">
        <w:tc>
          <w:tcPr>
            <w:tcW w:w="738" w:type="dxa"/>
          </w:tcPr>
          <w:p w14:paraId="23C6E930" w14:textId="0C659B41" w:rsidR="00BB5494" w:rsidRPr="00F744C6" w:rsidRDefault="00BB5494" w:rsidP="00BB5494">
            <w:pPr>
              <w:rPr>
                <w:rFonts w:ascii="Times New Roman" w:hAnsi="Times New Roman"/>
                <w:sz w:val="20"/>
              </w:rPr>
            </w:pPr>
            <w:r w:rsidRPr="00F744C6">
              <w:rPr>
                <w:rFonts w:ascii="Times New Roman" w:hAnsi="Times New Roman"/>
                <w:sz w:val="20"/>
              </w:rPr>
              <w:t>5.09</w:t>
            </w:r>
          </w:p>
        </w:tc>
        <w:tc>
          <w:tcPr>
            <w:tcW w:w="2070" w:type="dxa"/>
          </w:tcPr>
          <w:p w14:paraId="087E8266" w14:textId="4E3323D8" w:rsidR="00BB5494" w:rsidRPr="00F744C6" w:rsidRDefault="00BB5494" w:rsidP="00BB5494">
            <w:pPr>
              <w:rPr>
                <w:rFonts w:ascii="Times New Roman" w:hAnsi="Times New Roman"/>
                <w:sz w:val="18"/>
                <w:szCs w:val="18"/>
              </w:rPr>
            </w:pPr>
            <w:r w:rsidRPr="00F744C6">
              <w:rPr>
                <w:rFonts w:ascii="Times New Roman" w:hAnsi="Times New Roman"/>
                <w:sz w:val="18"/>
                <w:szCs w:val="18"/>
              </w:rPr>
              <w:t>Poetry</w:t>
            </w:r>
          </w:p>
        </w:tc>
        <w:tc>
          <w:tcPr>
            <w:tcW w:w="3150" w:type="dxa"/>
          </w:tcPr>
          <w:p w14:paraId="4BF47F52" w14:textId="7954C634" w:rsidR="00BB5494" w:rsidRPr="00BB5494" w:rsidRDefault="00BB5494" w:rsidP="00BB5494">
            <w:pPr>
              <w:rPr>
                <w:rFonts w:ascii="Times New Roman" w:hAnsi="Times New Roman"/>
                <w:sz w:val="18"/>
                <w:szCs w:val="18"/>
              </w:rPr>
            </w:pPr>
            <w:r w:rsidRPr="00BB5494">
              <w:rPr>
                <w:rFonts w:ascii="Times New Roman" w:hAnsi="Times New Roman"/>
                <w:sz w:val="18"/>
                <w:szCs w:val="18"/>
              </w:rPr>
              <w:t>PDF-T</w:t>
            </w:r>
            <w:r>
              <w:rPr>
                <w:rFonts w:ascii="Times New Roman" w:hAnsi="Times New Roman"/>
                <w:sz w:val="18"/>
                <w:szCs w:val="18"/>
              </w:rPr>
              <w:t>BA</w:t>
            </w:r>
          </w:p>
          <w:p w14:paraId="2DDB2306" w14:textId="1AF2FD3F" w:rsidR="00BB5494" w:rsidRPr="00F744C6" w:rsidRDefault="00BB5494" w:rsidP="00BB5494">
            <w:pPr>
              <w:rPr>
                <w:rFonts w:ascii="Times New Roman" w:hAnsi="Times New Roman"/>
                <w:sz w:val="18"/>
                <w:szCs w:val="18"/>
              </w:rPr>
            </w:pPr>
            <w:r w:rsidRPr="00F744C6">
              <w:rPr>
                <w:rFonts w:ascii="Times New Roman" w:hAnsi="Times New Roman"/>
                <w:i/>
                <w:sz w:val="18"/>
                <w:szCs w:val="18"/>
              </w:rPr>
              <w:t>Freedom Over Me</w:t>
            </w:r>
          </w:p>
        </w:tc>
        <w:tc>
          <w:tcPr>
            <w:tcW w:w="2970" w:type="dxa"/>
          </w:tcPr>
          <w:p w14:paraId="61240478" w14:textId="4045AE37" w:rsidR="00BB5494" w:rsidRPr="00F744C6" w:rsidRDefault="00BB5494" w:rsidP="00BB5494">
            <w:pPr>
              <w:ind w:right="1064"/>
              <w:rPr>
                <w:rFonts w:ascii="Times New Roman" w:hAnsi="Times New Roman"/>
                <w:sz w:val="18"/>
                <w:szCs w:val="18"/>
              </w:rPr>
            </w:pPr>
            <w:r w:rsidRPr="00F744C6">
              <w:rPr>
                <w:rFonts w:ascii="Times New Roman" w:hAnsi="Times New Roman"/>
                <w:sz w:val="18"/>
                <w:szCs w:val="18"/>
              </w:rPr>
              <w:t>Remix</w:t>
            </w:r>
          </w:p>
        </w:tc>
      </w:tr>
    </w:tbl>
    <w:p w14:paraId="0C8252B2" w14:textId="77777777" w:rsidR="00F744C6" w:rsidRDefault="00F744C6" w:rsidP="00B1268D">
      <w:pPr>
        <w:rPr>
          <w:rFonts w:ascii="Times New Roman" w:hAnsi="Times New Roman"/>
        </w:rPr>
      </w:pPr>
    </w:p>
    <w:p w14:paraId="7EAB2BA3" w14:textId="77777777" w:rsidR="00F744C6" w:rsidRDefault="00F744C6" w:rsidP="00B1268D">
      <w:pPr>
        <w:rPr>
          <w:rFonts w:ascii="Times New Roman" w:hAnsi="Times New Roman"/>
        </w:rPr>
      </w:pPr>
    </w:p>
    <w:p w14:paraId="283BE81B" w14:textId="77777777" w:rsidR="00307769" w:rsidRPr="00F744C6" w:rsidRDefault="00307769" w:rsidP="00B1268D">
      <w:pPr>
        <w:rPr>
          <w:rFonts w:ascii="Times New Roman" w:hAnsi="Times New Roman"/>
        </w:rPr>
      </w:pPr>
    </w:p>
    <w:p w14:paraId="091B04D6" w14:textId="77777777" w:rsidR="00D53D3A" w:rsidRPr="00F744C6" w:rsidRDefault="00D53D3A" w:rsidP="00B1268D">
      <w:pPr>
        <w:pStyle w:val="Normal1"/>
        <w:tabs>
          <w:tab w:val="left" w:pos="360"/>
        </w:tabs>
        <w:spacing w:after="0" w:line="240" w:lineRule="auto"/>
        <w:jc w:val="center"/>
        <w:rPr>
          <w:rFonts w:ascii="Times New Roman" w:hAnsi="Times New Roman" w:cs="Times New Roman"/>
          <w:color w:val="auto"/>
          <w:sz w:val="24"/>
        </w:rPr>
      </w:pPr>
      <w:r w:rsidRPr="00F744C6">
        <w:rPr>
          <w:rFonts w:ascii="Times New Roman" w:eastAsia="Times New Roman" w:hAnsi="Times New Roman" w:cs="Times New Roman"/>
          <w:b/>
          <w:color w:val="auto"/>
          <w:sz w:val="24"/>
        </w:rPr>
        <w:lastRenderedPageBreak/>
        <w:t>GRADING POLICY</w:t>
      </w:r>
    </w:p>
    <w:p w14:paraId="109AA7A1" w14:textId="1B18F6B6" w:rsidR="00614401" w:rsidRPr="00F744C6" w:rsidRDefault="00D53D3A" w:rsidP="00B1268D">
      <w:pPr>
        <w:pStyle w:val="Normal1"/>
        <w:tabs>
          <w:tab w:val="left" w:pos="360"/>
        </w:tabs>
        <w:spacing w:after="0" w:line="240" w:lineRule="auto"/>
        <w:rPr>
          <w:rFonts w:ascii="Times New Roman" w:eastAsia="Times New Roman" w:hAnsi="Times New Roman" w:cs="Times New Roman"/>
          <w:color w:val="auto"/>
          <w:sz w:val="24"/>
        </w:rPr>
      </w:pPr>
      <w:r w:rsidRPr="00F744C6">
        <w:rPr>
          <w:rFonts w:ascii="Times New Roman" w:eastAsia="Times New Roman" w:hAnsi="Times New Roman" w:cs="Times New Roman"/>
          <w:color w:val="auto"/>
          <w:sz w:val="24"/>
        </w:rPr>
        <w:t xml:space="preserve"> </w:t>
      </w:r>
    </w:p>
    <w:p w14:paraId="181D75FA" w14:textId="77777777" w:rsidR="00614401" w:rsidRPr="00F744C6" w:rsidRDefault="00614401"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rPr>
        <w:t>See the Teachers College Catalog for a complete explanation of grading policy at the College.  The grade of “B” is assigned for satisfactory graduate-level work. Students are evaluated on the following:</w:t>
      </w:r>
    </w:p>
    <w:p w14:paraId="3D43AAEC" w14:textId="77777777" w:rsidR="00614401" w:rsidRPr="00F744C6" w:rsidRDefault="00614401"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rPr>
        <w:t xml:space="preserve"> </w:t>
      </w:r>
    </w:p>
    <w:p w14:paraId="6800F4ED" w14:textId="77777777" w:rsidR="00614401" w:rsidRPr="00F744C6" w:rsidRDefault="00614401"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u w:val="single"/>
        </w:rPr>
        <w:t>(a) Attendance and participation in class</w:t>
      </w:r>
    </w:p>
    <w:p w14:paraId="07C11619" w14:textId="77777777" w:rsidR="00614401" w:rsidRPr="00F744C6" w:rsidRDefault="00614401"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rPr>
        <w:t xml:space="preserve">You are expected to be on time, to demonstrate professional behavior, and to contribute to discussions and activities. Attendance is mandatory; absence in excess of two sessions will result in a failing grade or the need to retake the course. </w:t>
      </w:r>
    </w:p>
    <w:p w14:paraId="15796313" w14:textId="77777777" w:rsidR="00614401" w:rsidRPr="00F744C6" w:rsidRDefault="00614401"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rPr>
        <w:t xml:space="preserve"> </w:t>
      </w:r>
    </w:p>
    <w:p w14:paraId="6CDA86E6" w14:textId="77777777" w:rsidR="00614401" w:rsidRPr="00F744C6" w:rsidRDefault="00614401"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u w:val="single"/>
        </w:rPr>
        <w:t>(b) Satisfactory completion of assignments on time</w:t>
      </w:r>
    </w:p>
    <w:p w14:paraId="16760BD6" w14:textId="77777777" w:rsidR="00614401" w:rsidRPr="00F744C6" w:rsidRDefault="00614401"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rPr>
        <w:t xml:space="preserve">Assignments that are submitted on time contribute to a meaningful dialogue between student and professor. All assignments are due at the beginning of class. Conversely, assignments that are submitted late will be reduced by half a grade (e.g., B+ to B; B to B-; etc.) and be assessed at the end of the semester.  Only students who hand in their assignments on time can expect significant written feedback from the professor; late assignments will be graded, but feedback will be minimal. All assignments are expected to be clearly and coherently written with attention given to the organization and structure of the paper as a whole, as well as to the editing of basic mechanics of language usage such as spelling, punctuation, and grammar. </w:t>
      </w:r>
      <w:r w:rsidRPr="00F744C6">
        <w:rPr>
          <w:rFonts w:ascii="Times New Roman" w:eastAsia="Times New Roman" w:hAnsi="Times New Roman" w:cs="Times New Roman"/>
          <w:b/>
          <w:color w:val="auto"/>
          <w:sz w:val="24"/>
        </w:rPr>
        <w:t xml:space="preserve">APA style, double-spacing, 12-point font and 1 inch margins are required. </w:t>
      </w:r>
      <w:r w:rsidRPr="00F744C6">
        <w:rPr>
          <w:rFonts w:ascii="Times New Roman" w:eastAsia="Times New Roman" w:hAnsi="Times New Roman" w:cs="Times New Roman"/>
          <w:color w:val="auto"/>
          <w:sz w:val="24"/>
        </w:rPr>
        <w:t xml:space="preserve">Also, please use the APA guidelines for unbiased language (for tips on gender inclusive language see: http://www.valpo.edu/writctr/FAQ11.html). </w:t>
      </w:r>
    </w:p>
    <w:p w14:paraId="49B0C1F8" w14:textId="77777777" w:rsidR="00614401" w:rsidRPr="00F744C6" w:rsidRDefault="00614401" w:rsidP="00B1268D">
      <w:pPr>
        <w:pStyle w:val="Normal1"/>
        <w:tabs>
          <w:tab w:val="left" w:pos="360"/>
        </w:tabs>
        <w:spacing w:after="0" w:line="240" w:lineRule="auto"/>
        <w:rPr>
          <w:rFonts w:ascii="Times New Roman" w:hAnsi="Times New Roman" w:cs="Times New Roman"/>
          <w:color w:val="auto"/>
          <w:sz w:val="24"/>
        </w:rPr>
      </w:pPr>
    </w:p>
    <w:p w14:paraId="1D0E2DE6" w14:textId="77777777" w:rsidR="00614401" w:rsidRPr="00F744C6" w:rsidRDefault="00614401"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u w:val="single"/>
        </w:rPr>
        <w:t>(c) Thorough reading and engagement with course texts</w:t>
      </w:r>
    </w:p>
    <w:p w14:paraId="44038C1F" w14:textId="77777777" w:rsidR="00614401" w:rsidRPr="00F744C6" w:rsidRDefault="00614401"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rPr>
        <w:t xml:space="preserve">We will be spending a significant amount of time discussing texts that are relevant to the weekly topics. You should come to each class having carefully read the assigned texts and expect to participate in a variety of activities that require analytic discussion. </w:t>
      </w:r>
    </w:p>
    <w:p w14:paraId="21572041" w14:textId="77777777" w:rsidR="00D132AB" w:rsidRPr="00F744C6" w:rsidRDefault="00D132AB" w:rsidP="00B1268D">
      <w:pPr>
        <w:pStyle w:val="ListParagraph"/>
        <w:spacing w:after="80"/>
        <w:contextualSpacing w:val="0"/>
        <w:rPr>
          <w:rFonts w:ascii="Times New Roman" w:hAnsi="Times New Roman"/>
        </w:rPr>
      </w:pPr>
    </w:p>
    <w:p w14:paraId="6BFEE723" w14:textId="77777777" w:rsidR="00476135" w:rsidRPr="00F744C6" w:rsidRDefault="00476135" w:rsidP="00B1268D">
      <w:pPr>
        <w:rPr>
          <w:rFonts w:ascii="Times New Roman" w:hAnsi="Times New Roman"/>
          <w:u w:val="single"/>
        </w:rPr>
      </w:pPr>
    </w:p>
    <w:p w14:paraId="216CC10D" w14:textId="77777777" w:rsidR="00ED6601" w:rsidRPr="00F744C6" w:rsidRDefault="00ED6601" w:rsidP="00B1268D">
      <w:pPr>
        <w:rPr>
          <w:rFonts w:ascii="Times New Roman" w:hAnsi="Times New Roman"/>
          <w:b/>
          <w:u w:val="single"/>
        </w:rPr>
      </w:pPr>
      <w:r w:rsidRPr="00F744C6">
        <w:rPr>
          <w:rFonts w:ascii="Times New Roman" w:hAnsi="Times New Roman"/>
          <w:b/>
          <w:u w:val="single"/>
        </w:rPr>
        <w:t>Grading system</w:t>
      </w:r>
    </w:p>
    <w:p w14:paraId="6436C31F" w14:textId="77777777" w:rsidR="00ED6601" w:rsidRPr="00F744C6" w:rsidRDefault="00ED6601" w:rsidP="00B1268D">
      <w:pPr>
        <w:rPr>
          <w:rFonts w:ascii="Times New Roman" w:hAnsi="Times New Roman"/>
        </w:rPr>
      </w:pPr>
      <w:r w:rsidRPr="00F744C6">
        <w:rPr>
          <w:rFonts w:ascii="Times New Roman" w:hAnsi="Times New Roman"/>
        </w:rPr>
        <w:t>93-100% A</w:t>
      </w:r>
      <w:r w:rsidRPr="00F744C6">
        <w:rPr>
          <w:rFonts w:ascii="Times New Roman" w:hAnsi="Times New Roman"/>
        </w:rPr>
        <w:br/>
        <w:t>90-92% A-</w:t>
      </w:r>
      <w:r w:rsidRPr="00F744C6">
        <w:rPr>
          <w:rFonts w:ascii="Times New Roman" w:hAnsi="Times New Roman"/>
        </w:rPr>
        <w:br/>
        <w:t>87-89% B+</w:t>
      </w:r>
      <w:r w:rsidRPr="00F744C6">
        <w:rPr>
          <w:rFonts w:ascii="Times New Roman" w:hAnsi="Times New Roman"/>
        </w:rPr>
        <w:br/>
        <w:t>83-86% B</w:t>
      </w:r>
      <w:r w:rsidRPr="00F744C6">
        <w:rPr>
          <w:rFonts w:ascii="Times New Roman" w:hAnsi="Times New Roman"/>
        </w:rPr>
        <w:br/>
        <w:t>80-82% B-</w:t>
      </w:r>
      <w:r w:rsidRPr="00F744C6">
        <w:rPr>
          <w:rFonts w:ascii="Times New Roman" w:hAnsi="Times New Roman"/>
        </w:rPr>
        <w:br/>
        <w:t>77-79% C+</w:t>
      </w:r>
      <w:r w:rsidRPr="00F744C6">
        <w:rPr>
          <w:rFonts w:ascii="Times New Roman" w:hAnsi="Times New Roman"/>
        </w:rPr>
        <w:br/>
        <w:t>73-76% C</w:t>
      </w:r>
      <w:r w:rsidRPr="00F744C6">
        <w:rPr>
          <w:rFonts w:ascii="Times New Roman" w:hAnsi="Times New Roman"/>
        </w:rPr>
        <w:br/>
        <w:t>70-72% C-</w:t>
      </w:r>
      <w:r w:rsidRPr="00F744C6">
        <w:rPr>
          <w:rFonts w:ascii="Times New Roman" w:hAnsi="Times New Roman"/>
        </w:rPr>
        <w:br/>
        <w:t>60-69% D</w:t>
      </w:r>
      <w:r w:rsidRPr="00F744C6">
        <w:rPr>
          <w:rFonts w:ascii="Times New Roman" w:hAnsi="Times New Roman"/>
        </w:rPr>
        <w:br/>
        <w:t>Below 60% F</w:t>
      </w:r>
    </w:p>
    <w:p w14:paraId="61DD695F" w14:textId="77777777" w:rsidR="00B81F7D" w:rsidRPr="00F744C6" w:rsidRDefault="00B81F7D" w:rsidP="00B1268D">
      <w:pPr>
        <w:pStyle w:val="Normal1"/>
        <w:tabs>
          <w:tab w:val="left" w:pos="360"/>
        </w:tabs>
        <w:spacing w:after="0" w:line="240" w:lineRule="auto"/>
        <w:rPr>
          <w:rFonts w:ascii="Times New Roman" w:eastAsia="Times New Roman" w:hAnsi="Times New Roman" w:cs="Times New Roman"/>
          <w:color w:val="auto"/>
          <w:sz w:val="24"/>
        </w:rPr>
      </w:pPr>
    </w:p>
    <w:p w14:paraId="3C996D19" w14:textId="77777777" w:rsidR="009F0BE3" w:rsidRDefault="009F0BE3" w:rsidP="00B1268D">
      <w:pPr>
        <w:pStyle w:val="Normal1"/>
        <w:tabs>
          <w:tab w:val="left" w:pos="360"/>
        </w:tabs>
        <w:spacing w:after="0" w:line="240" w:lineRule="auto"/>
        <w:rPr>
          <w:rFonts w:ascii="Times New Roman" w:eastAsia="Times New Roman" w:hAnsi="Times New Roman" w:cs="Times New Roman"/>
          <w:b/>
          <w:color w:val="auto"/>
          <w:sz w:val="24"/>
        </w:rPr>
      </w:pPr>
    </w:p>
    <w:p w14:paraId="54813276" w14:textId="77777777" w:rsidR="004A2DCC" w:rsidRPr="00F744C6" w:rsidRDefault="004A2DCC" w:rsidP="00B1268D">
      <w:pPr>
        <w:pStyle w:val="Normal1"/>
        <w:tabs>
          <w:tab w:val="left" w:pos="360"/>
        </w:tabs>
        <w:spacing w:after="0" w:line="240" w:lineRule="auto"/>
        <w:rPr>
          <w:rFonts w:ascii="Times New Roman" w:eastAsia="Times New Roman" w:hAnsi="Times New Roman" w:cs="Times New Roman"/>
          <w:b/>
          <w:color w:val="auto"/>
          <w:sz w:val="24"/>
        </w:rPr>
      </w:pPr>
      <w:bookmarkStart w:id="1" w:name="_GoBack"/>
      <w:bookmarkEnd w:id="1"/>
    </w:p>
    <w:p w14:paraId="77468BC7" w14:textId="77777777" w:rsidR="00E00C31" w:rsidRPr="00F744C6" w:rsidRDefault="00E00C31" w:rsidP="00B1268D">
      <w:pPr>
        <w:pStyle w:val="Normal1"/>
        <w:tabs>
          <w:tab w:val="left" w:pos="360"/>
        </w:tabs>
        <w:spacing w:after="0" w:line="240" w:lineRule="auto"/>
        <w:rPr>
          <w:rFonts w:ascii="Times New Roman" w:eastAsia="Times New Roman" w:hAnsi="Times New Roman" w:cs="Times New Roman"/>
          <w:b/>
          <w:color w:val="auto"/>
          <w:sz w:val="24"/>
        </w:rPr>
      </w:pPr>
    </w:p>
    <w:p w14:paraId="686D43A2" w14:textId="77777777" w:rsidR="00E00C31" w:rsidRPr="00F744C6" w:rsidRDefault="00E00C31" w:rsidP="00B1268D">
      <w:pPr>
        <w:pStyle w:val="Normal1"/>
        <w:tabs>
          <w:tab w:val="left" w:pos="360"/>
        </w:tabs>
        <w:spacing w:after="0" w:line="240" w:lineRule="auto"/>
        <w:rPr>
          <w:rFonts w:ascii="Times New Roman" w:eastAsia="Times New Roman" w:hAnsi="Times New Roman" w:cs="Times New Roman"/>
          <w:b/>
          <w:color w:val="auto"/>
          <w:sz w:val="24"/>
        </w:rPr>
      </w:pPr>
    </w:p>
    <w:p w14:paraId="035B787B" w14:textId="77777777" w:rsidR="00D53D3A" w:rsidRPr="00F744C6" w:rsidRDefault="00D53D3A" w:rsidP="00B1268D">
      <w:pPr>
        <w:pStyle w:val="Normal1"/>
        <w:tabs>
          <w:tab w:val="left" w:pos="360"/>
        </w:tabs>
        <w:spacing w:after="0" w:line="240" w:lineRule="auto"/>
        <w:jc w:val="center"/>
        <w:rPr>
          <w:rFonts w:ascii="Times New Roman" w:hAnsi="Times New Roman" w:cs="Times New Roman"/>
          <w:color w:val="auto"/>
          <w:sz w:val="24"/>
        </w:rPr>
      </w:pPr>
      <w:r w:rsidRPr="00F744C6">
        <w:rPr>
          <w:rFonts w:ascii="Times New Roman" w:eastAsia="Times New Roman" w:hAnsi="Times New Roman" w:cs="Times New Roman"/>
          <w:b/>
          <w:color w:val="auto"/>
          <w:sz w:val="24"/>
        </w:rPr>
        <w:lastRenderedPageBreak/>
        <w:t>COLLEGE AND PROGRAM POLICIES</w:t>
      </w:r>
    </w:p>
    <w:p w14:paraId="6729B151" w14:textId="77777777" w:rsidR="00D53D3A" w:rsidRPr="00F744C6" w:rsidRDefault="00D53D3A" w:rsidP="00B1268D">
      <w:pPr>
        <w:pStyle w:val="Normal1"/>
        <w:tabs>
          <w:tab w:val="left" w:pos="360"/>
        </w:tabs>
        <w:spacing w:after="0" w:line="240" w:lineRule="auto"/>
        <w:jc w:val="center"/>
        <w:rPr>
          <w:rFonts w:ascii="Times New Roman" w:hAnsi="Times New Roman" w:cs="Times New Roman"/>
          <w:color w:val="auto"/>
          <w:sz w:val="24"/>
        </w:rPr>
      </w:pPr>
      <w:r w:rsidRPr="00F744C6">
        <w:rPr>
          <w:rFonts w:ascii="Times New Roman" w:eastAsia="Times New Roman" w:hAnsi="Times New Roman" w:cs="Times New Roman"/>
          <w:b/>
          <w:color w:val="auto"/>
          <w:sz w:val="24"/>
        </w:rPr>
        <w:t xml:space="preserve"> </w:t>
      </w:r>
    </w:p>
    <w:p w14:paraId="458457D4" w14:textId="77777777" w:rsidR="00D53D3A" w:rsidRPr="00F744C6" w:rsidRDefault="00D53D3A" w:rsidP="00B1268D">
      <w:pPr>
        <w:pStyle w:val="Normal1"/>
        <w:tabs>
          <w:tab w:val="left" w:pos="360"/>
        </w:tabs>
        <w:spacing w:after="0" w:line="240" w:lineRule="auto"/>
        <w:jc w:val="center"/>
        <w:rPr>
          <w:rFonts w:ascii="Times New Roman" w:hAnsi="Times New Roman" w:cs="Times New Roman"/>
          <w:color w:val="auto"/>
          <w:sz w:val="24"/>
        </w:rPr>
      </w:pPr>
      <w:r w:rsidRPr="00F744C6">
        <w:rPr>
          <w:rFonts w:ascii="Times New Roman" w:eastAsia="Times New Roman" w:hAnsi="Times New Roman" w:cs="Times New Roman"/>
          <w:b/>
          <w:color w:val="auto"/>
          <w:sz w:val="24"/>
        </w:rPr>
        <w:t>Statement on Academic &amp; Professional Honesty &amp; Integrity</w:t>
      </w:r>
    </w:p>
    <w:p w14:paraId="012A2CF9" w14:textId="77777777" w:rsidR="00D53D3A" w:rsidRPr="00F744C6" w:rsidRDefault="00D53D3A"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rPr>
        <w:tab/>
        <w:t>Students who intentionally submit work that is either not their own or without clear attribution to the original source, fabricate data or other information, engage in cheating or misrepresentation of academic records may be subject to charges. Sanctions may include dismissal from the College for violation of the Teachers College principles of academic and professional integrity fundamental to the purpose of the College.</w:t>
      </w:r>
    </w:p>
    <w:p w14:paraId="4A0BEE79" w14:textId="77777777" w:rsidR="00D53D3A" w:rsidRPr="00F744C6" w:rsidRDefault="00D53D3A"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i/>
          <w:color w:val="auto"/>
          <w:sz w:val="24"/>
        </w:rPr>
        <w:t xml:space="preserve"> </w:t>
      </w:r>
    </w:p>
    <w:p w14:paraId="46C883A1" w14:textId="77777777" w:rsidR="00D53D3A" w:rsidRPr="00F744C6" w:rsidRDefault="00D53D3A" w:rsidP="00B1268D">
      <w:pPr>
        <w:pStyle w:val="Normal1"/>
        <w:tabs>
          <w:tab w:val="left" w:pos="360"/>
        </w:tabs>
        <w:spacing w:after="0" w:line="240" w:lineRule="auto"/>
        <w:jc w:val="center"/>
        <w:rPr>
          <w:rFonts w:ascii="Times New Roman" w:hAnsi="Times New Roman" w:cs="Times New Roman"/>
          <w:color w:val="auto"/>
          <w:sz w:val="24"/>
        </w:rPr>
      </w:pPr>
      <w:r w:rsidRPr="00F744C6">
        <w:rPr>
          <w:rFonts w:ascii="Times New Roman" w:eastAsia="Times New Roman" w:hAnsi="Times New Roman" w:cs="Times New Roman"/>
          <w:b/>
          <w:color w:val="auto"/>
          <w:sz w:val="24"/>
        </w:rPr>
        <w:t>Policy on the Grade of Incomplete</w:t>
      </w:r>
    </w:p>
    <w:p w14:paraId="156E9D78" w14:textId="77777777" w:rsidR="00D53D3A" w:rsidRPr="00F744C6" w:rsidRDefault="00D53D3A"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rPr>
        <w:tab/>
        <w:t xml:space="preserve">According to the Teachers College policy, the grade of Incomplete is to be assigned only when the course attendance requirement has been met but, for reasons satisfactory to the instructor, the granting of a final grade has been postponed because certain course assignments are outstanding. If the outstanding assignments are completed within one calendar year from the date of the close of term in which the grade of Incomplete was received and a final grade submitted, the final grade will be recorded on the permanent transcript, replacing the grade of Incomplete, with a transcript notation indicating the date that the grade of Incomplete was replaced by a final grade.  </w:t>
      </w:r>
    </w:p>
    <w:p w14:paraId="4F9BC03C" w14:textId="77777777" w:rsidR="00D53D3A" w:rsidRPr="00F744C6" w:rsidRDefault="00D53D3A"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rPr>
        <w:tab/>
        <w:t>If the outstanding work is not completed within one calendar year from the date of the close of term in which the grade of Incomplete was received, the grade will remain as a permanent Incomplete on the transcript. In such instances, if the course is a required course or part of an approved program of study, students will be required to re-enroll in the course including repayment of all tuition and fee charges for the new registration and satisfactorily complete all course requirements. If the required course is not offered in subsequent terms, the student should speak with the faculty advisor or Program Coordinator about their options for fulfilling the degree requirement.</w:t>
      </w:r>
    </w:p>
    <w:p w14:paraId="252AAE1E" w14:textId="77777777" w:rsidR="00D53D3A" w:rsidRPr="00F744C6" w:rsidRDefault="00D53D3A"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rPr>
        <w:t xml:space="preserve"> </w:t>
      </w:r>
    </w:p>
    <w:p w14:paraId="71667316" w14:textId="77777777" w:rsidR="00D53D3A" w:rsidRPr="00F744C6" w:rsidRDefault="00D53D3A" w:rsidP="00B1268D">
      <w:pPr>
        <w:pStyle w:val="Normal1"/>
        <w:tabs>
          <w:tab w:val="left" w:pos="360"/>
        </w:tabs>
        <w:spacing w:after="0" w:line="240" w:lineRule="auto"/>
        <w:jc w:val="center"/>
        <w:rPr>
          <w:rFonts w:ascii="Times New Roman" w:hAnsi="Times New Roman" w:cs="Times New Roman"/>
          <w:color w:val="auto"/>
          <w:sz w:val="24"/>
        </w:rPr>
      </w:pPr>
      <w:r w:rsidRPr="00F744C6">
        <w:rPr>
          <w:rFonts w:ascii="Times New Roman" w:eastAsia="Times New Roman" w:hAnsi="Times New Roman" w:cs="Times New Roman"/>
          <w:b/>
          <w:color w:val="auto"/>
          <w:sz w:val="24"/>
        </w:rPr>
        <w:t>Teachers College Policy on Reasonable Accommodations</w:t>
      </w:r>
    </w:p>
    <w:p w14:paraId="025A0A0F" w14:textId="77777777" w:rsidR="00D53D3A" w:rsidRPr="00F744C6" w:rsidRDefault="00D53D3A"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rPr>
        <w:tab/>
        <w:t>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 As your instructors, we are happy to discuss specific needs with you as well, but these discussions should begin BEFORE you need any accommodations. (Don’t wait until you are overwhelmed or experiencing difficulty to come and discuss your learning and instructional needs.)</w:t>
      </w:r>
    </w:p>
    <w:p w14:paraId="534086B0" w14:textId="77777777" w:rsidR="00D53D3A" w:rsidRPr="00F744C6" w:rsidRDefault="00D53D3A"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rPr>
        <w:t xml:space="preserve"> </w:t>
      </w:r>
    </w:p>
    <w:p w14:paraId="6D7BF257" w14:textId="77777777" w:rsidR="00D53D3A" w:rsidRPr="00F744C6" w:rsidRDefault="00D53D3A" w:rsidP="00B1268D">
      <w:pPr>
        <w:pStyle w:val="Normal1"/>
        <w:tabs>
          <w:tab w:val="left" w:pos="360"/>
        </w:tabs>
        <w:spacing w:after="0" w:line="240" w:lineRule="auto"/>
        <w:jc w:val="center"/>
        <w:rPr>
          <w:rFonts w:ascii="Times New Roman" w:hAnsi="Times New Roman" w:cs="Times New Roman"/>
          <w:color w:val="auto"/>
          <w:sz w:val="24"/>
        </w:rPr>
      </w:pPr>
      <w:r w:rsidRPr="00F744C6">
        <w:rPr>
          <w:rFonts w:ascii="Times New Roman" w:eastAsia="Times New Roman" w:hAnsi="Times New Roman" w:cs="Times New Roman"/>
          <w:b/>
          <w:color w:val="auto"/>
          <w:sz w:val="24"/>
        </w:rPr>
        <w:t>Teachers College Policy on Emergency Notification</w:t>
      </w:r>
    </w:p>
    <w:p w14:paraId="470CF3BC" w14:textId="77777777" w:rsidR="00D53D3A" w:rsidRPr="00B1268D" w:rsidRDefault="00D53D3A" w:rsidP="00B1268D">
      <w:pPr>
        <w:pStyle w:val="Normal1"/>
        <w:tabs>
          <w:tab w:val="left" w:pos="360"/>
        </w:tabs>
        <w:spacing w:after="0" w:line="240" w:lineRule="auto"/>
        <w:rPr>
          <w:rFonts w:ascii="Times New Roman" w:hAnsi="Times New Roman" w:cs="Times New Roman"/>
          <w:color w:val="auto"/>
          <w:sz w:val="24"/>
        </w:rPr>
      </w:pPr>
      <w:r w:rsidRPr="00F744C6">
        <w:rPr>
          <w:rFonts w:ascii="Times New Roman" w:eastAsia="Times New Roman" w:hAnsi="Times New Roman" w:cs="Times New Roman"/>
          <w:color w:val="auto"/>
          <w:sz w:val="24"/>
        </w:rPr>
        <w:tab/>
        <w:t>Teachers College students have the responsibility for activating the Columbia University Network ID (UNI), which includes a free Columbia email account.  As official communications from the College – e.g., information on graduation, announcements of closing due to severe storm, flu epidemic, transportation disruption, etc. – will be sent to the student’s Columbia email account, students are responsible for either reading email there or for utilizing the mail forwarding option to forward mail from their Columbia account to an email address that they will monitor.</w:t>
      </w:r>
    </w:p>
    <w:p w14:paraId="33302341" w14:textId="64FB25A2" w:rsidR="00D53D3A" w:rsidRPr="00B1268D" w:rsidRDefault="00D53D3A" w:rsidP="00B1268D">
      <w:pPr>
        <w:pStyle w:val="Normal1"/>
        <w:tabs>
          <w:tab w:val="left" w:pos="360"/>
        </w:tabs>
        <w:spacing w:after="0" w:line="240" w:lineRule="auto"/>
        <w:rPr>
          <w:rFonts w:ascii="Times New Roman" w:hAnsi="Times New Roman" w:cs="Times New Roman"/>
          <w:color w:val="auto"/>
          <w:sz w:val="24"/>
        </w:rPr>
      </w:pPr>
      <w:r w:rsidRPr="00B1268D">
        <w:rPr>
          <w:rFonts w:ascii="Times New Roman" w:eastAsia="Times New Roman" w:hAnsi="Times New Roman" w:cs="Times New Roman"/>
          <w:color w:val="auto"/>
          <w:sz w:val="24"/>
        </w:rPr>
        <w:t xml:space="preserve"> </w:t>
      </w:r>
    </w:p>
    <w:sectPr w:rsidR="00D53D3A" w:rsidRPr="00B1268D" w:rsidSect="004A2DCC">
      <w:footerReference w:type="even" r:id="rId8"/>
      <w:footerReference w:type="default" r:id="rId9"/>
      <w:pgSz w:w="12240" w:h="15840"/>
      <w:pgMar w:top="1440" w:right="1440" w:bottom="1440" w:left="1440" w:header="720" w:footer="720" w:gutter="0"/>
      <w:cols w:space="72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1CEA6" w14:textId="77777777" w:rsidR="000B6A9E" w:rsidRDefault="000B6A9E" w:rsidP="00167AF6">
      <w:r>
        <w:separator/>
      </w:r>
    </w:p>
  </w:endnote>
  <w:endnote w:type="continuationSeparator" w:id="0">
    <w:p w14:paraId="3732276C" w14:textId="77777777" w:rsidR="000B6A9E" w:rsidRDefault="000B6A9E" w:rsidP="001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B76E" w14:textId="77777777" w:rsidR="000B6A9E" w:rsidRDefault="000B6A9E" w:rsidP="007874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2AD14" w14:textId="77777777" w:rsidR="000B6A9E" w:rsidRDefault="000B6A9E" w:rsidP="00167A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F0C86" w14:textId="77777777" w:rsidR="000B6A9E" w:rsidRDefault="000B6A9E" w:rsidP="007874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DCC">
      <w:rPr>
        <w:rStyle w:val="PageNumber"/>
        <w:noProof/>
      </w:rPr>
      <w:t>1</w:t>
    </w:r>
    <w:r>
      <w:rPr>
        <w:rStyle w:val="PageNumber"/>
      </w:rPr>
      <w:fldChar w:fldCharType="end"/>
    </w:r>
  </w:p>
  <w:p w14:paraId="4470B14F" w14:textId="77777777" w:rsidR="000B6A9E" w:rsidRDefault="000B6A9E" w:rsidP="00167A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5902" w14:textId="77777777" w:rsidR="000B6A9E" w:rsidRDefault="000B6A9E" w:rsidP="00167AF6">
      <w:r>
        <w:separator/>
      </w:r>
    </w:p>
  </w:footnote>
  <w:footnote w:type="continuationSeparator" w:id="0">
    <w:p w14:paraId="588E7A92" w14:textId="77777777" w:rsidR="000B6A9E" w:rsidRDefault="000B6A9E" w:rsidP="00167A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9CE"/>
    <w:multiLevelType w:val="hybridMultilevel"/>
    <w:tmpl w:val="B79E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50761"/>
    <w:multiLevelType w:val="hybridMultilevel"/>
    <w:tmpl w:val="AC72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826E2"/>
    <w:multiLevelType w:val="hybridMultilevel"/>
    <w:tmpl w:val="C83AE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B81D44"/>
    <w:multiLevelType w:val="multilevel"/>
    <w:tmpl w:val="043E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B71D2"/>
    <w:multiLevelType w:val="hybridMultilevel"/>
    <w:tmpl w:val="C2222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C03A57"/>
    <w:multiLevelType w:val="hybridMultilevel"/>
    <w:tmpl w:val="9934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95657"/>
    <w:multiLevelType w:val="hybridMultilevel"/>
    <w:tmpl w:val="2A96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2E1529"/>
    <w:multiLevelType w:val="multilevel"/>
    <w:tmpl w:val="EC7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23687"/>
    <w:multiLevelType w:val="hybridMultilevel"/>
    <w:tmpl w:val="511C2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03311B"/>
    <w:multiLevelType w:val="hybridMultilevel"/>
    <w:tmpl w:val="15EAF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8"/>
  </w:num>
  <w:num w:numId="4">
    <w:abstractNumId w:val="1"/>
  </w:num>
  <w:num w:numId="5">
    <w:abstractNumId w:val="0"/>
  </w:num>
  <w:num w:numId="6">
    <w:abstractNumId w:val="5"/>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3A"/>
    <w:rsid w:val="000060A9"/>
    <w:rsid w:val="00010EF9"/>
    <w:rsid w:val="000312F4"/>
    <w:rsid w:val="000335BF"/>
    <w:rsid w:val="00041D9C"/>
    <w:rsid w:val="00061AA9"/>
    <w:rsid w:val="0007650F"/>
    <w:rsid w:val="000A3CC5"/>
    <w:rsid w:val="000B3C5D"/>
    <w:rsid w:val="000B6A9E"/>
    <w:rsid w:val="000C01A2"/>
    <w:rsid w:val="000D3746"/>
    <w:rsid w:val="000F7D5D"/>
    <w:rsid w:val="0015287A"/>
    <w:rsid w:val="00162E0C"/>
    <w:rsid w:val="00167AF6"/>
    <w:rsid w:val="00187FA2"/>
    <w:rsid w:val="00196E7C"/>
    <w:rsid w:val="001A2997"/>
    <w:rsid w:val="001D180B"/>
    <w:rsid w:val="001E5B31"/>
    <w:rsid w:val="001F13F2"/>
    <w:rsid w:val="00213AC6"/>
    <w:rsid w:val="00215978"/>
    <w:rsid w:val="002406F2"/>
    <w:rsid w:val="00240E57"/>
    <w:rsid w:val="00250929"/>
    <w:rsid w:val="002560E4"/>
    <w:rsid w:val="00265BFC"/>
    <w:rsid w:val="00266B45"/>
    <w:rsid w:val="0027257B"/>
    <w:rsid w:val="0027392D"/>
    <w:rsid w:val="002761DF"/>
    <w:rsid w:val="00292409"/>
    <w:rsid w:val="00294114"/>
    <w:rsid w:val="002C4E4F"/>
    <w:rsid w:val="002E6B86"/>
    <w:rsid w:val="002F1DF5"/>
    <w:rsid w:val="00307769"/>
    <w:rsid w:val="00314793"/>
    <w:rsid w:val="00321FA1"/>
    <w:rsid w:val="00324A42"/>
    <w:rsid w:val="00350B81"/>
    <w:rsid w:val="00386EB9"/>
    <w:rsid w:val="00387251"/>
    <w:rsid w:val="003A4DE6"/>
    <w:rsid w:val="003C4908"/>
    <w:rsid w:val="003E75A2"/>
    <w:rsid w:val="003F7E07"/>
    <w:rsid w:val="00407C7A"/>
    <w:rsid w:val="00417517"/>
    <w:rsid w:val="004344C3"/>
    <w:rsid w:val="00434A69"/>
    <w:rsid w:val="004354DB"/>
    <w:rsid w:val="004379CE"/>
    <w:rsid w:val="00441BA1"/>
    <w:rsid w:val="004574D3"/>
    <w:rsid w:val="00476135"/>
    <w:rsid w:val="00497118"/>
    <w:rsid w:val="004A2DCC"/>
    <w:rsid w:val="004B1366"/>
    <w:rsid w:val="004D25C6"/>
    <w:rsid w:val="004E00A4"/>
    <w:rsid w:val="00503AD9"/>
    <w:rsid w:val="00522FC7"/>
    <w:rsid w:val="005A50A9"/>
    <w:rsid w:val="005C41FC"/>
    <w:rsid w:val="005C788D"/>
    <w:rsid w:val="005E7263"/>
    <w:rsid w:val="005F5B64"/>
    <w:rsid w:val="00601447"/>
    <w:rsid w:val="006019A2"/>
    <w:rsid w:val="00614401"/>
    <w:rsid w:val="00632B43"/>
    <w:rsid w:val="00651C29"/>
    <w:rsid w:val="006924E8"/>
    <w:rsid w:val="006A3137"/>
    <w:rsid w:val="006B0922"/>
    <w:rsid w:val="006B6171"/>
    <w:rsid w:val="006B63AF"/>
    <w:rsid w:val="006C1290"/>
    <w:rsid w:val="006C2948"/>
    <w:rsid w:val="006C6379"/>
    <w:rsid w:val="006E27AD"/>
    <w:rsid w:val="006E671F"/>
    <w:rsid w:val="006E7605"/>
    <w:rsid w:val="007066B6"/>
    <w:rsid w:val="007115AF"/>
    <w:rsid w:val="00717E5F"/>
    <w:rsid w:val="007655E8"/>
    <w:rsid w:val="00771A35"/>
    <w:rsid w:val="00785E95"/>
    <w:rsid w:val="007874BC"/>
    <w:rsid w:val="007C5F54"/>
    <w:rsid w:val="007D161E"/>
    <w:rsid w:val="007F0C5B"/>
    <w:rsid w:val="00802C0C"/>
    <w:rsid w:val="00854958"/>
    <w:rsid w:val="008A5078"/>
    <w:rsid w:val="008B177D"/>
    <w:rsid w:val="008B2C2C"/>
    <w:rsid w:val="008D01A1"/>
    <w:rsid w:val="008E59B0"/>
    <w:rsid w:val="008E5AF8"/>
    <w:rsid w:val="00903372"/>
    <w:rsid w:val="00972959"/>
    <w:rsid w:val="009803F9"/>
    <w:rsid w:val="009C4A52"/>
    <w:rsid w:val="009C5D8C"/>
    <w:rsid w:val="009D42D8"/>
    <w:rsid w:val="009F0BE3"/>
    <w:rsid w:val="00A161B9"/>
    <w:rsid w:val="00A221EF"/>
    <w:rsid w:val="00A50AC0"/>
    <w:rsid w:val="00A638B1"/>
    <w:rsid w:val="00A675C4"/>
    <w:rsid w:val="00A677DA"/>
    <w:rsid w:val="00A745BC"/>
    <w:rsid w:val="00A80C67"/>
    <w:rsid w:val="00A93535"/>
    <w:rsid w:val="00AA4303"/>
    <w:rsid w:val="00AB7139"/>
    <w:rsid w:val="00AE1E1C"/>
    <w:rsid w:val="00AE79FB"/>
    <w:rsid w:val="00B1268D"/>
    <w:rsid w:val="00B13DED"/>
    <w:rsid w:val="00B536F3"/>
    <w:rsid w:val="00B61B12"/>
    <w:rsid w:val="00B6610D"/>
    <w:rsid w:val="00B81507"/>
    <w:rsid w:val="00B81F7D"/>
    <w:rsid w:val="00BA282C"/>
    <w:rsid w:val="00BB5494"/>
    <w:rsid w:val="00BC3A65"/>
    <w:rsid w:val="00BC3AA9"/>
    <w:rsid w:val="00C12E4E"/>
    <w:rsid w:val="00C17524"/>
    <w:rsid w:val="00C33B51"/>
    <w:rsid w:val="00C3498B"/>
    <w:rsid w:val="00C515BD"/>
    <w:rsid w:val="00C56C88"/>
    <w:rsid w:val="00C6112F"/>
    <w:rsid w:val="00C70BE3"/>
    <w:rsid w:val="00C82FF2"/>
    <w:rsid w:val="00C90725"/>
    <w:rsid w:val="00CA56CF"/>
    <w:rsid w:val="00D12286"/>
    <w:rsid w:val="00D132AB"/>
    <w:rsid w:val="00D2522A"/>
    <w:rsid w:val="00D53D3A"/>
    <w:rsid w:val="00D57615"/>
    <w:rsid w:val="00D60076"/>
    <w:rsid w:val="00D64E08"/>
    <w:rsid w:val="00D65C9F"/>
    <w:rsid w:val="00D707A3"/>
    <w:rsid w:val="00D71440"/>
    <w:rsid w:val="00D77B9D"/>
    <w:rsid w:val="00DA075F"/>
    <w:rsid w:val="00DD61BF"/>
    <w:rsid w:val="00DE0B7B"/>
    <w:rsid w:val="00DE202E"/>
    <w:rsid w:val="00DF3845"/>
    <w:rsid w:val="00E00C31"/>
    <w:rsid w:val="00E14126"/>
    <w:rsid w:val="00E16F7D"/>
    <w:rsid w:val="00E23D94"/>
    <w:rsid w:val="00E24F96"/>
    <w:rsid w:val="00E33E36"/>
    <w:rsid w:val="00E52D69"/>
    <w:rsid w:val="00E7714D"/>
    <w:rsid w:val="00E93AFC"/>
    <w:rsid w:val="00EA1E34"/>
    <w:rsid w:val="00EA42B6"/>
    <w:rsid w:val="00EB0B7E"/>
    <w:rsid w:val="00EB25F4"/>
    <w:rsid w:val="00EB5DC5"/>
    <w:rsid w:val="00ED6601"/>
    <w:rsid w:val="00F203F2"/>
    <w:rsid w:val="00F35718"/>
    <w:rsid w:val="00F511B7"/>
    <w:rsid w:val="00F744C6"/>
    <w:rsid w:val="00F86E6F"/>
    <w:rsid w:val="00FA4C67"/>
    <w:rsid w:val="00FC24AB"/>
    <w:rsid w:val="00FC581E"/>
    <w:rsid w:val="00FC6B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57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3A"/>
    <w:rPr>
      <w:rFonts w:ascii="Times" w:eastAsia="Times" w:hAnsi="Times" w:cs="Times New Roman"/>
      <w:lang w:eastAsia="en-US"/>
    </w:rPr>
  </w:style>
  <w:style w:type="paragraph" w:styleId="Heading1">
    <w:name w:val="heading 1"/>
    <w:basedOn w:val="Normal"/>
    <w:next w:val="Normal"/>
    <w:link w:val="Heading1Char"/>
    <w:qFormat/>
    <w:rsid w:val="00F3571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3D3A"/>
    <w:pPr>
      <w:spacing w:after="200" w:line="276" w:lineRule="auto"/>
    </w:pPr>
    <w:rPr>
      <w:rFonts w:ascii="Cambria" w:eastAsia="Cambria" w:hAnsi="Cambria" w:cs="Cambria"/>
      <w:color w:val="000000"/>
      <w:sz w:val="22"/>
      <w:lang w:eastAsia="en-US"/>
    </w:rPr>
  </w:style>
  <w:style w:type="character" w:customStyle="1" w:styleId="Heading1Char">
    <w:name w:val="Heading 1 Char"/>
    <w:basedOn w:val="DefaultParagraphFont"/>
    <w:link w:val="Heading1"/>
    <w:rsid w:val="00F35718"/>
    <w:rPr>
      <w:rFonts w:ascii="Times" w:eastAsia="Times" w:hAnsi="Times" w:cs="Times New Roman"/>
      <w:b/>
      <w:sz w:val="24"/>
      <w:lang w:eastAsia="en-US"/>
    </w:rPr>
  </w:style>
  <w:style w:type="paragraph" w:styleId="ListParagraph">
    <w:name w:val="List Paragraph"/>
    <w:basedOn w:val="Normal"/>
    <w:uiPriority w:val="34"/>
    <w:qFormat/>
    <w:rsid w:val="00854958"/>
    <w:pPr>
      <w:ind w:left="720"/>
      <w:contextualSpacing/>
    </w:pPr>
  </w:style>
  <w:style w:type="paragraph" w:styleId="Footer">
    <w:name w:val="footer"/>
    <w:basedOn w:val="Normal"/>
    <w:link w:val="FooterChar"/>
    <w:uiPriority w:val="99"/>
    <w:unhideWhenUsed/>
    <w:rsid w:val="00167AF6"/>
    <w:pPr>
      <w:tabs>
        <w:tab w:val="center" w:pos="4320"/>
        <w:tab w:val="right" w:pos="8640"/>
      </w:tabs>
    </w:pPr>
  </w:style>
  <w:style w:type="character" w:customStyle="1" w:styleId="FooterChar">
    <w:name w:val="Footer Char"/>
    <w:basedOn w:val="DefaultParagraphFont"/>
    <w:link w:val="Footer"/>
    <w:uiPriority w:val="99"/>
    <w:rsid w:val="00167AF6"/>
    <w:rPr>
      <w:rFonts w:ascii="Times" w:eastAsia="Times" w:hAnsi="Times" w:cs="Times New Roman"/>
      <w:sz w:val="24"/>
      <w:lang w:eastAsia="en-US"/>
    </w:rPr>
  </w:style>
  <w:style w:type="character" w:styleId="PageNumber">
    <w:name w:val="page number"/>
    <w:basedOn w:val="DefaultParagraphFont"/>
    <w:uiPriority w:val="99"/>
    <w:semiHidden/>
    <w:unhideWhenUsed/>
    <w:rsid w:val="00167AF6"/>
  </w:style>
  <w:style w:type="paragraph" w:styleId="BalloonText">
    <w:name w:val="Balloon Text"/>
    <w:basedOn w:val="Normal"/>
    <w:link w:val="BalloonTextChar"/>
    <w:uiPriority w:val="99"/>
    <w:semiHidden/>
    <w:unhideWhenUsed/>
    <w:rsid w:val="00061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AA9"/>
    <w:rPr>
      <w:rFonts w:ascii="Lucida Grande" w:eastAsia="Times" w:hAnsi="Lucida Grande" w:cs="Lucida Grande"/>
      <w:sz w:val="18"/>
      <w:szCs w:val="18"/>
      <w:lang w:eastAsia="en-US"/>
    </w:rPr>
  </w:style>
  <w:style w:type="paragraph" w:styleId="NormalWeb">
    <w:name w:val="Normal (Web)"/>
    <w:basedOn w:val="Normal"/>
    <w:uiPriority w:val="99"/>
    <w:semiHidden/>
    <w:unhideWhenUsed/>
    <w:rsid w:val="002761DF"/>
    <w:pPr>
      <w:spacing w:before="100" w:beforeAutospacing="1" w:after="100" w:afterAutospacing="1"/>
    </w:pPr>
    <w:rPr>
      <w:rFonts w:eastAsiaTheme="minorEastAsia"/>
      <w:sz w:val="20"/>
    </w:rPr>
  </w:style>
  <w:style w:type="character" w:customStyle="1" w:styleId="apple-converted-space">
    <w:name w:val="apple-converted-space"/>
    <w:basedOn w:val="DefaultParagraphFont"/>
    <w:rsid w:val="00386EB9"/>
  </w:style>
  <w:style w:type="paragraph" w:customStyle="1" w:styleId="Normal2">
    <w:name w:val="Normal2"/>
    <w:rsid w:val="00AE79FB"/>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en-US"/>
    </w:rPr>
  </w:style>
  <w:style w:type="character" w:styleId="CommentReference">
    <w:name w:val="annotation reference"/>
    <w:basedOn w:val="DefaultParagraphFont"/>
    <w:uiPriority w:val="99"/>
    <w:semiHidden/>
    <w:unhideWhenUsed/>
    <w:rsid w:val="00292409"/>
    <w:rPr>
      <w:sz w:val="18"/>
      <w:szCs w:val="18"/>
    </w:rPr>
  </w:style>
  <w:style w:type="paragraph" w:styleId="CommentText">
    <w:name w:val="annotation text"/>
    <w:basedOn w:val="Normal"/>
    <w:link w:val="CommentTextChar"/>
    <w:uiPriority w:val="99"/>
    <w:semiHidden/>
    <w:unhideWhenUsed/>
    <w:rsid w:val="00292409"/>
  </w:style>
  <w:style w:type="character" w:customStyle="1" w:styleId="CommentTextChar">
    <w:name w:val="Comment Text Char"/>
    <w:basedOn w:val="DefaultParagraphFont"/>
    <w:link w:val="CommentText"/>
    <w:uiPriority w:val="99"/>
    <w:semiHidden/>
    <w:rsid w:val="00292409"/>
    <w:rPr>
      <w:rFonts w:ascii="Times" w:eastAsia="Times" w:hAnsi="Times"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92409"/>
    <w:rPr>
      <w:b/>
      <w:bCs/>
      <w:sz w:val="20"/>
      <w:szCs w:val="20"/>
    </w:rPr>
  </w:style>
  <w:style w:type="character" w:customStyle="1" w:styleId="CommentSubjectChar">
    <w:name w:val="Comment Subject Char"/>
    <w:basedOn w:val="CommentTextChar"/>
    <w:link w:val="CommentSubject"/>
    <w:uiPriority w:val="99"/>
    <w:semiHidden/>
    <w:rsid w:val="00292409"/>
    <w:rPr>
      <w:rFonts w:ascii="Times" w:eastAsia="Times" w:hAnsi="Times" w:cs="Times New Roman"/>
      <w:b/>
      <w:bCs/>
      <w:sz w:val="24"/>
      <w:szCs w:val="24"/>
      <w:lang w:eastAsia="en-US"/>
    </w:rPr>
  </w:style>
  <w:style w:type="paragraph" w:styleId="Revision">
    <w:name w:val="Revision"/>
    <w:hidden/>
    <w:uiPriority w:val="99"/>
    <w:semiHidden/>
    <w:rsid w:val="006B0922"/>
    <w:rPr>
      <w:rFonts w:ascii="Times" w:eastAsia="Times" w:hAnsi="Times"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3A"/>
    <w:rPr>
      <w:rFonts w:ascii="Times" w:eastAsia="Times" w:hAnsi="Times" w:cs="Times New Roman"/>
      <w:lang w:eastAsia="en-US"/>
    </w:rPr>
  </w:style>
  <w:style w:type="paragraph" w:styleId="Heading1">
    <w:name w:val="heading 1"/>
    <w:basedOn w:val="Normal"/>
    <w:next w:val="Normal"/>
    <w:link w:val="Heading1Char"/>
    <w:qFormat/>
    <w:rsid w:val="00F3571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3D3A"/>
    <w:pPr>
      <w:spacing w:after="200" w:line="276" w:lineRule="auto"/>
    </w:pPr>
    <w:rPr>
      <w:rFonts w:ascii="Cambria" w:eastAsia="Cambria" w:hAnsi="Cambria" w:cs="Cambria"/>
      <w:color w:val="000000"/>
      <w:sz w:val="22"/>
      <w:lang w:eastAsia="en-US"/>
    </w:rPr>
  </w:style>
  <w:style w:type="character" w:customStyle="1" w:styleId="Heading1Char">
    <w:name w:val="Heading 1 Char"/>
    <w:basedOn w:val="DefaultParagraphFont"/>
    <w:link w:val="Heading1"/>
    <w:rsid w:val="00F35718"/>
    <w:rPr>
      <w:rFonts w:ascii="Times" w:eastAsia="Times" w:hAnsi="Times" w:cs="Times New Roman"/>
      <w:b/>
      <w:sz w:val="24"/>
      <w:lang w:eastAsia="en-US"/>
    </w:rPr>
  </w:style>
  <w:style w:type="paragraph" w:styleId="ListParagraph">
    <w:name w:val="List Paragraph"/>
    <w:basedOn w:val="Normal"/>
    <w:uiPriority w:val="34"/>
    <w:qFormat/>
    <w:rsid w:val="00854958"/>
    <w:pPr>
      <w:ind w:left="720"/>
      <w:contextualSpacing/>
    </w:pPr>
  </w:style>
  <w:style w:type="paragraph" w:styleId="Footer">
    <w:name w:val="footer"/>
    <w:basedOn w:val="Normal"/>
    <w:link w:val="FooterChar"/>
    <w:uiPriority w:val="99"/>
    <w:unhideWhenUsed/>
    <w:rsid w:val="00167AF6"/>
    <w:pPr>
      <w:tabs>
        <w:tab w:val="center" w:pos="4320"/>
        <w:tab w:val="right" w:pos="8640"/>
      </w:tabs>
    </w:pPr>
  </w:style>
  <w:style w:type="character" w:customStyle="1" w:styleId="FooterChar">
    <w:name w:val="Footer Char"/>
    <w:basedOn w:val="DefaultParagraphFont"/>
    <w:link w:val="Footer"/>
    <w:uiPriority w:val="99"/>
    <w:rsid w:val="00167AF6"/>
    <w:rPr>
      <w:rFonts w:ascii="Times" w:eastAsia="Times" w:hAnsi="Times" w:cs="Times New Roman"/>
      <w:sz w:val="24"/>
      <w:lang w:eastAsia="en-US"/>
    </w:rPr>
  </w:style>
  <w:style w:type="character" w:styleId="PageNumber">
    <w:name w:val="page number"/>
    <w:basedOn w:val="DefaultParagraphFont"/>
    <w:uiPriority w:val="99"/>
    <w:semiHidden/>
    <w:unhideWhenUsed/>
    <w:rsid w:val="00167AF6"/>
  </w:style>
  <w:style w:type="paragraph" w:styleId="BalloonText">
    <w:name w:val="Balloon Text"/>
    <w:basedOn w:val="Normal"/>
    <w:link w:val="BalloonTextChar"/>
    <w:uiPriority w:val="99"/>
    <w:semiHidden/>
    <w:unhideWhenUsed/>
    <w:rsid w:val="00061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AA9"/>
    <w:rPr>
      <w:rFonts w:ascii="Lucida Grande" w:eastAsia="Times" w:hAnsi="Lucida Grande" w:cs="Lucida Grande"/>
      <w:sz w:val="18"/>
      <w:szCs w:val="18"/>
      <w:lang w:eastAsia="en-US"/>
    </w:rPr>
  </w:style>
  <w:style w:type="paragraph" w:styleId="NormalWeb">
    <w:name w:val="Normal (Web)"/>
    <w:basedOn w:val="Normal"/>
    <w:uiPriority w:val="99"/>
    <w:semiHidden/>
    <w:unhideWhenUsed/>
    <w:rsid w:val="002761DF"/>
    <w:pPr>
      <w:spacing w:before="100" w:beforeAutospacing="1" w:after="100" w:afterAutospacing="1"/>
    </w:pPr>
    <w:rPr>
      <w:rFonts w:eastAsiaTheme="minorEastAsia"/>
      <w:sz w:val="20"/>
    </w:rPr>
  </w:style>
  <w:style w:type="character" w:customStyle="1" w:styleId="apple-converted-space">
    <w:name w:val="apple-converted-space"/>
    <w:basedOn w:val="DefaultParagraphFont"/>
    <w:rsid w:val="00386EB9"/>
  </w:style>
  <w:style w:type="paragraph" w:customStyle="1" w:styleId="Normal2">
    <w:name w:val="Normal2"/>
    <w:rsid w:val="00AE79FB"/>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en-US"/>
    </w:rPr>
  </w:style>
  <w:style w:type="character" w:styleId="CommentReference">
    <w:name w:val="annotation reference"/>
    <w:basedOn w:val="DefaultParagraphFont"/>
    <w:uiPriority w:val="99"/>
    <w:semiHidden/>
    <w:unhideWhenUsed/>
    <w:rsid w:val="00292409"/>
    <w:rPr>
      <w:sz w:val="18"/>
      <w:szCs w:val="18"/>
    </w:rPr>
  </w:style>
  <w:style w:type="paragraph" w:styleId="CommentText">
    <w:name w:val="annotation text"/>
    <w:basedOn w:val="Normal"/>
    <w:link w:val="CommentTextChar"/>
    <w:uiPriority w:val="99"/>
    <w:semiHidden/>
    <w:unhideWhenUsed/>
    <w:rsid w:val="00292409"/>
  </w:style>
  <w:style w:type="character" w:customStyle="1" w:styleId="CommentTextChar">
    <w:name w:val="Comment Text Char"/>
    <w:basedOn w:val="DefaultParagraphFont"/>
    <w:link w:val="CommentText"/>
    <w:uiPriority w:val="99"/>
    <w:semiHidden/>
    <w:rsid w:val="00292409"/>
    <w:rPr>
      <w:rFonts w:ascii="Times" w:eastAsia="Times" w:hAnsi="Times"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92409"/>
    <w:rPr>
      <w:b/>
      <w:bCs/>
      <w:sz w:val="20"/>
      <w:szCs w:val="20"/>
    </w:rPr>
  </w:style>
  <w:style w:type="character" w:customStyle="1" w:styleId="CommentSubjectChar">
    <w:name w:val="Comment Subject Char"/>
    <w:basedOn w:val="CommentTextChar"/>
    <w:link w:val="CommentSubject"/>
    <w:uiPriority w:val="99"/>
    <w:semiHidden/>
    <w:rsid w:val="00292409"/>
    <w:rPr>
      <w:rFonts w:ascii="Times" w:eastAsia="Times" w:hAnsi="Times" w:cs="Times New Roman"/>
      <w:b/>
      <w:bCs/>
      <w:sz w:val="24"/>
      <w:szCs w:val="24"/>
      <w:lang w:eastAsia="en-US"/>
    </w:rPr>
  </w:style>
  <w:style w:type="paragraph" w:styleId="Revision">
    <w:name w:val="Revision"/>
    <w:hidden/>
    <w:uiPriority w:val="99"/>
    <w:semiHidden/>
    <w:rsid w:val="006B0922"/>
    <w:rPr>
      <w:rFonts w:ascii="Times" w:eastAsia="Times" w:hAnsi="Time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3436">
      <w:bodyDiv w:val="1"/>
      <w:marLeft w:val="0"/>
      <w:marRight w:val="0"/>
      <w:marTop w:val="0"/>
      <w:marBottom w:val="0"/>
      <w:divBdr>
        <w:top w:val="none" w:sz="0" w:space="0" w:color="auto"/>
        <w:left w:val="none" w:sz="0" w:space="0" w:color="auto"/>
        <w:bottom w:val="none" w:sz="0" w:space="0" w:color="auto"/>
        <w:right w:val="none" w:sz="0" w:space="0" w:color="auto"/>
      </w:divBdr>
    </w:div>
    <w:div w:id="370113940">
      <w:bodyDiv w:val="1"/>
      <w:marLeft w:val="0"/>
      <w:marRight w:val="0"/>
      <w:marTop w:val="0"/>
      <w:marBottom w:val="0"/>
      <w:divBdr>
        <w:top w:val="none" w:sz="0" w:space="0" w:color="auto"/>
        <w:left w:val="none" w:sz="0" w:space="0" w:color="auto"/>
        <w:bottom w:val="none" w:sz="0" w:space="0" w:color="auto"/>
        <w:right w:val="none" w:sz="0" w:space="0" w:color="auto"/>
      </w:divBdr>
    </w:div>
    <w:div w:id="483741160">
      <w:bodyDiv w:val="1"/>
      <w:marLeft w:val="0"/>
      <w:marRight w:val="0"/>
      <w:marTop w:val="0"/>
      <w:marBottom w:val="0"/>
      <w:divBdr>
        <w:top w:val="none" w:sz="0" w:space="0" w:color="auto"/>
        <w:left w:val="none" w:sz="0" w:space="0" w:color="auto"/>
        <w:bottom w:val="none" w:sz="0" w:space="0" w:color="auto"/>
        <w:right w:val="none" w:sz="0" w:space="0" w:color="auto"/>
      </w:divBdr>
    </w:div>
    <w:div w:id="484321314">
      <w:bodyDiv w:val="1"/>
      <w:marLeft w:val="0"/>
      <w:marRight w:val="0"/>
      <w:marTop w:val="0"/>
      <w:marBottom w:val="0"/>
      <w:divBdr>
        <w:top w:val="none" w:sz="0" w:space="0" w:color="auto"/>
        <w:left w:val="none" w:sz="0" w:space="0" w:color="auto"/>
        <w:bottom w:val="none" w:sz="0" w:space="0" w:color="auto"/>
        <w:right w:val="none" w:sz="0" w:space="0" w:color="auto"/>
      </w:divBdr>
    </w:div>
    <w:div w:id="607977828">
      <w:bodyDiv w:val="1"/>
      <w:marLeft w:val="0"/>
      <w:marRight w:val="0"/>
      <w:marTop w:val="0"/>
      <w:marBottom w:val="0"/>
      <w:divBdr>
        <w:top w:val="none" w:sz="0" w:space="0" w:color="auto"/>
        <w:left w:val="none" w:sz="0" w:space="0" w:color="auto"/>
        <w:bottom w:val="none" w:sz="0" w:space="0" w:color="auto"/>
        <w:right w:val="none" w:sz="0" w:space="0" w:color="auto"/>
      </w:divBdr>
    </w:div>
    <w:div w:id="703679987">
      <w:bodyDiv w:val="1"/>
      <w:marLeft w:val="0"/>
      <w:marRight w:val="0"/>
      <w:marTop w:val="0"/>
      <w:marBottom w:val="0"/>
      <w:divBdr>
        <w:top w:val="none" w:sz="0" w:space="0" w:color="auto"/>
        <w:left w:val="none" w:sz="0" w:space="0" w:color="auto"/>
        <w:bottom w:val="none" w:sz="0" w:space="0" w:color="auto"/>
        <w:right w:val="none" w:sz="0" w:space="0" w:color="auto"/>
      </w:divBdr>
    </w:div>
    <w:div w:id="1021466806">
      <w:bodyDiv w:val="1"/>
      <w:marLeft w:val="0"/>
      <w:marRight w:val="0"/>
      <w:marTop w:val="0"/>
      <w:marBottom w:val="0"/>
      <w:divBdr>
        <w:top w:val="none" w:sz="0" w:space="0" w:color="auto"/>
        <w:left w:val="none" w:sz="0" w:space="0" w:color="auto"/>
        <w:bottom w:val="none" w:sz="0" w:space="0" w:color="auto"/>
        <w:right w:val="none" w:sz="0" w:space="0" w:color="auto"/>
      </w:divBdr>
    </w:div>
    <w:div w:id="1181242173">
      <w:bodyDiv w:val="1"/>
      <w:marLeft w:val="0"/>
      <w:marRight w:val="0"/>
      <w:marTop w:val="0"/>
      <w:marBottom w:val="0"/>
      <w:divBdr>
        <w:top w:val="none" w:sz="0" w:space="0" w:color="auto"/>
        <w:left w:val="none" w:sz="0" w:space="0" w:color="auto"/>
        <w:bottom w:val="none" w:sz="0" w:space="0" w:color="auto"/>
        <w:right w:val="none" w:sz="0" w:space="0" w:color="auto"/>
      </w:divBdr>
    </w:div>
    <w:div w:id="1299995217">
      <w:bodyDiv w:val="1"/>
      <w:marLeft w:val="0"/>
      <w:marRight w:val="0"/>
      <w:marTop w:val="0"/>
      <w:marBottom w:val="0"/>
      <w:divBdr>
        <w:top w:val="none" w:sz="0" w:space="0" w:color="auto"/>
        <w:left w:val="none" w:sz="0" w:space="0" w:color="auto"/>
        <w:bottom w:val="none" w:sz="0" w:space="0" w:color="auto"/>
        <w:right w:val="none" w:sz="0" w:space="0" w:color="auto"/>
      </w:divBdr>
    </w:div>
    <w:div w:id="1409763470">
      <w:bodyDiv w:val="1"/>
      <w:marLeft w:val="0"/>
      <w:marRight w:val="0"/>
      <w:marTop w:val="0"/>
      <w:marBottom w:val="0"/>
      <w:divBdr>
        <w:top w:val="none" w:sz="0" w:space="0" w:color="auto"/>
        <w:left w:val="none" w:sz="0" w:space="0" w:color="auto"/>
        <w:bottom w:val="none" w:sz="0" w:space="0" w:color="auto"/>
        <w:right w:val="none" w:sz="0" w:space="0" w:color="auto"/>
      </w:divBdr>
    </w:div>
    <w:div w:id="1562641498">
      <w:bodyDiv w:val="1"/>
      <w:marLeft w:val="0"/>
      <w:marRight w:val="0"/>
      <w:marTop w:val="0"/>
      <w:marBottom w:val="0"/>
      <w:divBdr>
        <w:top w:val="none" w:sz="0" w:space="0" w:color="auto"/>
        <w:left w:val="none" w:sz="0" w:space="0" w:color="auto"/>
        <w:bottom w:val="none" w:sz="0" w:space="0" w:color="auto"/>
        <w:right w:val="none" w:sz="0" w:space="0" w:color="auto"/>
      </w:divBdr>
    </w:div>
    <w:div w:id="1607225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2476</Words>
  <Characters>14115</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Detra Price-Dennis</dc:creator>
  <cp:keywords/>
  <dc:description/>
  <cp:lastModifiedBy>Detra</cp:lastModifiedBy>
  <cp:revision>3</cp:revision>
  <cp:lastPrinted>2017-01-24T21:48:00Z</cp:lastPrinted>
  <dcterms:created xsi:type="dcterms:W3CDTF">2017-01-24T21:46:00Z</dcterms:created>
  <dcterms:modified xsi:type="dcterms:W3CDTF">2017-01-24T21:48:00Z</dcterms:modified>
</cp:coreProperties>
</file>